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E7EE4" w14:textId="620A2AB2" w:rsidR="00AB33C1" w:rsidRPr="00AE50D8" w:rsidRDefault="000C11E0" w:rsidP="007A1AAC">
      <w:pPr>
        <w:rPr>
          <w:rFonts w:asciiTheme="minorHAnsi" w:hAnsiTheme="minorHAnsi"/>
          <w:b/>
          <w:color w:val="575756"/>
          <w:sz w:val="28"/>
          <w:szCs w:val="28"/>
        </w:rPr>
      </w:pPr>
      <w:r>
        <w:rPr>
          <w:rFonts w:asciiTheme="minorHAnsi" w:hAnsiTheme="minorHAnsi"/>
          <w:b/>
          <w:noProof/>
          <w:color w:val="575756"/>
          <w:sz w:val="28"/>
          <w:szCs w:val="28"/>
        </w:rPr>
        <w:drawing>
          <wp:inline distT="0" distB="0" distL="0" distR="0" wp14:anchorId="79F4B659" wp14:editId="155CDA06">
            <wp:extent cx="5760720" cy="3404870"/>
            <wp:effectExtent l="0" t="0" r="0" b="508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3404870"/>
                    </a:xfrm>
                    <a:prstGeom prst="rect">
                      <a:avLst/>
                    </a:prstGeom>
                  </pic:spPr>
                </pic:pic>
              </a:graphicData>
            </a:graphic>
          </wp:inline>
        </w:drawing>
      </w:r>
      <w:r>
        <w:rPr>
          <w:rFonts w:asciiTheme="minorHAnsi" w:hAnsiTheme="minorHAnsi"/>
          <w:b/>
          <w:color w:val="575756"/>
          <w:sz w:val="28"/>
          <w:szCs w:val="28"/>
        </w:rPr>
        <w:t>WOONMAATSCHAPPIJ BV</w:t>
      </w:r>
      <w:r w:rsidR="007A1AAC" w:rsidRPr="00AE50D8">
        <w:rPr>
          <w:rFonts w:asciiTheme="minorHAnsi" w:hAnsiTheme="minorHAnsi"/>
          <w:b/>
          <w:color w:val="575756"/>
          <w:sz w:val="28"/>
          <w:szCs w:val="28"/>
        </w:rPr>
        <w:t xml:space="preserve"> TUINWIJK</w:t>
      </w:r>
      <w:r w:rsidR="00311923" w:rsidRPr="00AE50D8">
        <w:rPr>
          <w:rFonts w:asciiTheme="minorHAnsi" w:hAnsiTheme="minorHAnsi"/>
          <w:b/>
          <w:color w:val="575756"/>
          <w:sz w:val="28"/>
          <w:szCs w:val="28"/>
        </w:rPr>
        <w:tab/>
      </w:r>
      <w:r w:rsidR="00311923" w:rsidRPr="00AE50D8">
        <w:rPr>
          <w:rFonts w:asciiTheme="minorHAnsi" w:hAnsiTheme="minorHAnsi"/>
          <w:b/>
          <w:color w:val="575756"/>
          <w:sz w:val="28"/>
          <w:szCs w:val="28"/>
        </w:rPr>
        <w:tab/>
      </w:r>
      <w:r>
        <w:rPr>
          <w:rFonts w:asciiTheme="minorHAnsi" w:hAnsiTheme="minorHAnsi"/>
          <w:b/>
          <w:color w:val="575756"/>
          <w:sz w:val="28"/>
          <w:szCs w:val="28"/>
        </w:rPr>
        <w:tab/>
      </w:r>
      <w:r w:rsidR="00311923" w:rsidRPr="00AE50D8">
        <w:rPr>
          <w:rFonts w:asciiTheme="minorHAnsi" w:hAnsiTheme="minorHAnsi"/>
          <w:b/>
          <w:color w:val="575756"/>
          <w:sz w:val="28"/>
          <w:szCs w:val="28"/>
        </w:rPr>
        <w:tab/>
      </w:r>
      <w:r w:rsidR="00311923" w:rsidRPr="00AE50D8">
        <w:rPr>
          <w:rFonts w:asciiTheme="minorHAnsi" w:hAnsiTheme="minorHAnsi"/>
          <w:b/>
          <w:color w:val="575756"/>
          <w:sz w:val="28"/>
          <w:szCs w:val="28"/>
          <w:u w:val="single"/>
        </w:rPr>
        <w:t xml:space="preserve">Versie </w:t>
      </w:r>
      <w:r>
        <w:rPr>
          <w:rFonts w:asciiTheme="minorHAnsi" w:hAnsiTheme="minorHAnsi"/>
          <w:b/>
          <w:color w:val="575756"/>
          <w:sz w:val="28"/>
          <w:szCs w:val="28"/>
          <w:u w:val="single"/>
        </w:rPr>
        <w:t>januari 2023</w:t>
      </w:r>
    </w:p>
    <w:p w14:paraId="0E36D310" w14:textId="77777777" w:rsidR="00AB33C1" w:rsidRPr="00AE50D8" w:rsidRDefault="007A1AAC" w:rsidP="007A1AAC">
      <w:pPr>
        <w:rPr>
          <w:rFonts w:asciiTheme="minorHAnsi" w:hAnsiTheme="minorHAnsi"/>
          <w:b/>
          <w:color w:val="575756"/>
          <w:sz w:val="28"/>
          <w:szCs w:val="28"/>
        </w:rPr>
      </w:pPr>
      <w:r w:rsidRPr="00AE50D8">
        <w:rPr>
          <w:rFonts w:asciiTheme="minorHAnsi" w:hAnsiTheme="minorHAnsi"/>
          <w:b/>
          <w:color w:val="575756"/>
          <w:sz w:val="28"/>
          <w:szCs w:val="28"/>
        </w:rPr>
        <w:t>MEERSSTRAAT 8</w:t>
      </w:r>
    </w:p>
    <w:p w14:paraId="684BC54E" w14:textId="77777777" w:rsidR="007A1AAC" w:rsidRPr="00AE50D8" w:rsidRDefault="007A1AAC" w:rsidP="007A1AAC">
      <w:pPr>
        <w:rPr>
          <w:rFonts w:asciiTheme="minorHAnsi" w:hAnsiTheme="minorHAnsi"/>
          <w:b/>
          <w:color w:val="575756"/>
          <w:sz w:val="28"/>
          <w:szCs w:val="28"/>
        </w:rPr>
      </w:pPr>
      <w:r w:rsidRPr="00AE50D8">
        <w:rPr>
          <w:rFonts w:asciiTheme="minorHAnsi" w:hAnsiTheme="minorHAnsi"/>
          <w:b/>
          <w:color w:val="575756"/>
          <w:sz w:val="28"/>
          <w:szCs w:val="28"/>
        </w:rPr>
        <w:t>9160 LOKEREN</w:t>
      </w:r>
    </w:p>
    <w:p w14:paraId="3DDD3FE4" w14:textId="77777777" w:rsidR="00AB33C1" w:rsidRPr="00AE50D8" w:rsidRDefault="00AB33C1" w:rsidP="00AB33C1">
      <w:pPr>
        <w:jc w:val="center"/>
        <w:rPr>
          <w:rFonts w:asciiTheme="minorHAnsi" w:hAnsiTheme="minorHAnsi"/>
          <w:b/>
          <w:color w:val="575756"/>
          <w:sz w:val="40"/>
          <w:szCs w:val="40"/>
        </w:rPr>
      </w:pPr>
    </w:p>
    <w:p w14:paraId="6BE8DFA6" w14:textId="77777777" w:rsidR="00F31458" w:rsidRPr="00AE50D8" w:rsidRDefault="00F31458" w:rsidP="00AE50D8">
      <w:pPr>
        <w:rPr>
          <w:rFonts w:asciiTheme="minorHAnsi" w:hAnsiTheme="minorHAnsi"/>
          <w:b/>
          <w:color w:val="575756"/>
          <w:sz w:val="40"/>
          <w:szCs w:val="40"/>
        </w:rPr>
      </w:pPr>
    </w:p>
    <w:p w14:paraId="5FD8CAA1" w14:textId="77777777" w:rsidR="00F31458" w:rsidRPr="00AE50D8" w:rsidRDefault="00F31458" w:rsidP="00AE50D8">
      <w:pPr>
        <w:rPr>
          <w:rFonts w:asciiTheme="minorHAnsi" w:hAnsiTheme="minorHAnsi"/>
          <w:b/>
          <w:color w:val="575756"/>
          <w:sz w:val="40"/>
          <w:szCs w:val="40"/>
        </w:rPr>
      </w:pPr>
    </w:p>
    <w:p w14:paraId="1AE26EE9" w14:textId="77777777" w:rsidR="00AB33C1" w:rsidRPr="00AE50D8" w:rsidRDefault="007A1AAC" w:rsidP="00391F20">
      <w:pPr>
        <w:pBdr>
          <w:top w:val="single" w:sz="4" w:space="1" w:color="auto" w:shadow="1"/>
          <w:left w:val="single" w:sz="4" w:space="4" w:color="auto" w:shadow="1"/>
          <w:bottom w:val="single" w:sz="4" w:space="1" w:color="auto" w:shadow="1"/>
          <w:right w:val="single" w:sz="4" w:space="4" w:color="auto" w:shadow="1"/>
        </w:pBdr>
        <w:jc w:val="center"/>
        <w:rPr>
          <w:rFonts w:asciiTheme="minorHAnsi" w:hAnsiTheme="minorHAnsi"/>
          <w:b/>
          <w:color w:val="575756"/>
          <w:sz w:val="40"/>
          <w:szCs w:val="40"/>
        </w:rPr>
      </w:pPr>
      <w:r w:rsidRPr="00AE50D8">
        <w:rPr>
          <w:rFonts w:asciiTheme="minorHAnsi" w:hAnsiTheme="minorHAnsi"/>
          <w:b/>
          <w:color w:val="575756"/>
          <w:sz w:val="40"/>
          <w:szCs w:val="40"/>
        </w:rPr>
        <w:t>INTERN HUURREGLEMENT</w:t>
      </w:r>
    </w:p>
    <w:p w14:paraId="7BC5B41C" w14:textId="77777777" w:rsidR="00AB33C1" w:rsidRPr="00AE50D8" w:rsidRDefault="00AB33C1" w:rsidP="00AB33C1">
      <w:pPr>
        <w:jc w:val="center"/>
        <w:rPr>
          <w:rFonts w:asciiTheme="minorHAnsi" w:hAnsiTheme="minorHAnsi"/>
          <w:b/>
          <w:color w:val="575756"/>
          <w:sz w:val="40"/>
          <w:szCs w:val="40"/>
        </w:rPr>
      </w:pPr>
    </w:p>
    <w:p w14:paraId="6A9BA3B6" w14:textId="77777777" w:rsidR="00F31458" w:rsidRPr="00AE50D8" w:rsidRDefault="00F31458" w:rsidP="00AB33C1">
      <w:pPr>
        <w:jc w:val="center"/>
        <w:rPr>
          <w:rFonts w:asciiTheme="minorHAnsi" w:hAnsiTheme="minorHAnsi"/>
          <w:b/>
          <w:color w:val="575756"/>
          <w:sz w:val="40"/>
          <w:szCs w:val="40"/>
        </w:rPr>
      </w:pPr>
    </w:p>
    <w:p w14:paraId="6FE45B99" w14:textId="77777777" w:rsidR="00F31458" w:rsidRPr="00AE50D8" w:rsidRDefault="00F31458" w:rsidP="00AB33C1">
      <w:pPr>
        <w:jc w:val="center"/>
        <w:rPr>
          <w:rFonts w:asciiTheme="minorHAnsi" w:hAnsiTheme="minorHAnsi"/>
          <w:b/>
          <w:color w:val="575756"/>
          <w:sz w:val="40"/>
          <w:szCs w:val="40"/>
        </w:rPr>
      </w:pPr>
    </w:p>
    <w:p w14:paraId="269AFEA9" w14:textId="77777777" w:rsidR="00F31458" w:rsidRPr="00AE50D8" w:rsidRDefault="00F31458" w:rsidP="00AB33C1">
      <w:pPr>
        <w:jc w:val="center"/>
        <w:rPr>
          <w:rFonts w:asciiTheme="minorHAnsi" w:hAnsiTheme="minorHAnsi"/>
          <w:b/>
          <w:color w:val="575756"/>
          <w:sz w:val="40"/>
          <w:szCs w:val="40"/>
        </w:rPr>
      </w:pPr>
    </w:p>
    <w:p w14:paraId="23285976" w14:textId="77777777" w:rsidR="00F31458" w:rsidRPr="00AE50D8" w:rsidRDefault="00F31458" w:rsidP="00AB33C1">
      <w:pPr>
        <w:jc w:val="center"/>
        <w:rPr>
          <w:rFonts w:asciiTheme="minorHAnsi" w:hAnsiTheme="minorHAnsi"/>
          <w:b/>
          <w:color w:val="575756"/>
          <w:sz w:val="40"/>
          <w:szCs w:val="40"/>
        </w:rPr>
      </w:pPr>
    </w:p>
    <w:p w14:paraId="5DFCC2F5" w14:textId="77777777" w:rsidR="00F31458" w:rsidRPr="00AE50D8" w:rsidRDefault="00F31458" w:rsidP="00AB33C1">
      <w:pPr>
        <w:jc w:val="center"/>
        <w:rPr>
          <w:rFonts w:asciiTheme="minorHAnsi" w:hAnsiTheme="minorHAnsi"/>
          <w:b/>
          <w:color w:val="575756"/>
          <w:sz w:val="40"/>
          <w:szCs w:val="40"/>
        </w:rPr>
      </w:pPr>
    </w:p>
    <w:p w14:paraId="44D00898" w14:textId="77777777" w:rsidR="00F31458" w:rsidRPr="00AE50D8" w:rsidRDefault="00F31458" w:rsidP="00AB33C1">
      <w:pPr>
        <w:jc w:val="center"/>
        <w:rPr>
          <w:rFonts w:asciiTheme="minorHAnsi" w:hAnsiTheme="minorHAnsi"/>
          <w:b/>
          <w:color w:val="575756"/>
          <w:sz w:val="40"/>
          <w:szCs w:val="40"/>
        </w:rPr>
      </w:pPr>
    </w:p>
    <w:p w14:paraId="7BE69604" w14:textId="77777777" w:rsidR="00F31458" w:rsidRPr="00AE50D8" w:rsidRDefault="00F31458" w:rsidP="00AB33C1">
      <w:pPr>
        <w:jc w:val="center"/>
        <w:rPr>
          <w:rFonts w:asciiTheme="minorHAnsi" w:hAnsiTheme="minorHAnsi"/>
          <w:b/>
          <w:color w:val="575756"/>
          <w:sz w:val="40"/>
          <w:szCs w:val="40"/>
        </w:rPr>
      </w:pPr>
    </w:p>
    <w:p w14:paraId="58161FBF" w14:textId="77777777" w:rsidR="00F31458" w:rsidRPr="00AE50D8" w:rsidRDefault="00F31458" w:rsidP="00AB33C1">
      <w:pPr>
        <w:jc w:val="center"/>
        <w:rPr>
          <w:rFonts w:asciiTheme="minorHAnsi" w:hAnsiTheme="minorHAnsi"/>
          <w:b/>
          <w:color w:val="575756"/>
          <w:sz w:val="40"/>
          <w:szCs w:val="40"/>
        </w:rPr>
      </w:pPr>
    </w:p>
    <w:p w14:paraId="63CCCBCF" w14:textId="77777777" w:rsidR="00F31458" w:rsidRDefault="00F31458" w:rsidP="00AB33C1">
      <w:pPr>
        <w:jc w:val="center"/>
        <w:rPr>
          <w:rFonts w:asciiTheme="minorHAnsi" w:hAnsiTheme="minorHAnsi"/>
          <w:b/>
          <w:color w:val="575756"/>
          <w:sz w:val="40"/>
          <w:szCs w:val="40"/>
        </w:rPr>
      </w:pPr>
    </w:p>
    <w:p w14:paraId="42B3B3D8" w14:textId="77777777" w:rsidR="00AE50D8" w:rsidRDefault="00AE50D8" w:rsidP="00AB33C1">
      <w:pPr>
        <w:jc w:val="center"/>
        <w:rPr>
          <w:rFonts w:asciiTheme="minorHAnsi" w:hAnsiTheme="minorHAnsi"/>
          <w:b/>
          <w:color w:val="575756"/>
          <w:sz w:val="40"/>
          <w:szCs w:val="40"/>
        </w:rPr>
      </w:pPr>
    </w:p>
    <w:p w14:paraId="030731AD" w14:textId="77777777" w:rsidR="00495403" w:rsidRDefault="00495403">
      <w:pPr>
        <w:rPr>
          <w:rFonts w:asciiTheme="minorHAnsi" w:hAnsiTheme="minorHAnsi"/>
          <w:b/>
          <w:color w:val="575756"/>
          <w:u w:val="single"/>
        </w:rPr>
      </w:pPr>
      <w:r>
        <w:rPr>
          <w:rFonts w:asciiTheme="minorHAnsi" w:hAnsiTheme="minorHAnsi"/>
          <w:b/>
          <w:color w:val="575756"/>
          <w:sz w:val="40"/>
          <w:szCs w:val="40"/>
        </w:rPr>
        <w:br w:type="page"/>
      </w:r>
      <w:r w:rsidRPr="00495403">
        <w:rPr>
          <w:rFonts w:asciiTheme="minorHAnsi" w:hAnsiTheme="minorHAnsi"/>
          <w:b/>
          <w:color w:val="575756"/>
          <w:u w:val="single"/>
        </w:rPr>
        <w:lastRenderedPageBreak/>
        <w:t>INHOUDSTAFEL</w:t>
      </w:r>
    </w:p>
    <w:p w14:paraId="460962E9" w14:textId="77777777" w:rsidR="004970D6" w:rsidRDefault="004970D6">
      <w:pPr>
        <w:rPr>
          <w:rFonts w:asciiTheme="minorHAnsi" w:hAnsiTheme="minorHAnsi"/>
          <w:b/>
          <w:color w:val="575756"/>
          <w:u w:val="single"/>
        </w:rPr>
      </w:pPr>
    </w:p>
    <w:p w14:paraId="71244CCD" w14:textId="77777777" w:rsidR="00495403" w:rsidRPr="004970D6" w:rsidRDefault="004970D6">
      <w:pPr>
        <w:rPr>
          <w:rFonts w:asciiTheme="minorHAnsi" w:hAnsiTheme="minorHAnsi"/>
          <w:b/>
          <w:color w:val="575756"/>
        </w:rPr>
      </w:pPr>
      <w:r w:rsidRPr="004970D6">
        <w:rPr>
          <w:rFonts w:asciiTheme="minorHAnsi" w:hAnsiTheme="minorHAnsi"/>
          <w:b/>
          <w:color w:val="575756"/>
        </w:rPr>
        <w:t>Inleiding/wetgevend kader</w:t>
      </w:r>
      <w:r>
        <w:rPr>
          <w:rFonts w:asciiTheme="minorHAnsi" w:hAnsiTheme="minorHAnsi"/>
          <w:b/>
          <w:color w:val="575756"/>
        </w:rPr>
        <w:tab/>
      </w:r>
      <w:r>
        <w:rPr>
          <w:rFonts w:asciiTheme="minorHAnsi" w:hAnsiTheme="minorHAnsi"/>
          <w:b/>
          <w:color w:val="575756"/>
        </w:rPr>
        <w:tab/>
      </w:r>
      <w:r>
        <w:rPr>
          <w:rFonts w:asciiTheme="minorHAnsi" w:hAnsiTheme="minorHAnsi"/>
          <w:b/>
          <w:color w:val="575756"/>
        </w:rPr>
        <w:tab/>
      </w:r>
      <w:r>
        <w:rPr>
          <w:rFonts w:asciiTheme="minorHAnsi" w:hAnsiTheme="minorHAnsi"/>
          <w:b/>
          <w:color w:val="575756"/>
        </w:rPr>
        <w:tab/>
      </w:r>
      <w:r>
        <w:rPr>
          <w:rFonts w:asciiTheme="minorHAnsi" w:hAnsiTheme="minorHAnsi"/>
          <w:b/>
          <w:color w:val="575756"/>
        </w:rPr>
        <w:tab/>
      </w:r>
      <w:r>
        <w:rPr>
          <w:rFonts w:asciiTheme="minorHAnsi" w:hAnsiTheme="minorHAnsi"/>
          <w:b/>
          <w:color w:val="575756"/>
        </w:rPr>
        <w:tab/>
      </w:r>
      <w:r>
        <w:rPr>
          <w:rFonts w:asciiTheme="minorHAnsi" w:hAnsiTheme="minorHAnsi"/>
          <w:b/>
          <w:color w:val="575756"/>
        </w:rPr>
        <w:tab/>
      </w:r>
      <w:r>
        <w:rPr>
          <w:rFonts w:asciiTheme="minorHAnsi" w:hAnsiTheme="minorHAnsi"/>
          <w:b/>
          <w:color w:val="575756"/>
        </w:rPr>
        <w:tab/>
      </w:r>
    </w:p>
    <w:p w14:paraId="18A3423F" w14:textId="77777777" w:rsidR="00495403" w:rsidRDefault="00495403" w:rsidP="00A37417">
      <w:pPr>
        <w:pStyle w:val="Lijstalinea"/>
        <w:numPr>
          <w:ilvl w:val="0"/>
          <w:numId w:val="16"/>
        </w:numPr>
        <w:ind w:left="709" w:hanging="709"/>
        <w:rPr>
          <w:rFonts w:asciiTheme="minorHAnsi" w:hAnsiTheme="minorHAnsi"/>
          <w:b/>
          <w:color w:val="575756"/>
        </w:rPr>
      </w:pPr>
      <w:r>
        <w:rPr>
          <w:rFonts w:asciiTheme="minorHAnsi" w:hAnsiTheme="minorHAnsi"/>
          <w:b/>
          <w:color w:val="575756"/>
        </w:rPr>
        <w:t>Algemeen</w:t>
      </w:r>
      <w:r>
        <w:rPr>
          <w:rFonts w:asciiTheme="minorHAnsi" w:hAnsiTheme="minorHAnsi"/>
          <w:b/>
          <w:color w:val="575756"/>
        </w:rPr>
        <w:tab/>
      </w:r>
      <w:r>
        <w:rPr>
          <w:rFonts w:asciiTheme="minorHAnsi" w:hAnsiTheme="minorHAnsi"/>
          <w:b/>
          <w:color w:val="575756"/>
        </w:rPr>
        <w:tab/>
      </w:r>
      <w:r>
        <w:rPr>
          <w:rFonts w:asciiTheme="minorHAnsi" w:hAnsiTheme="minorHAnsi"/>
          <w:b/>
          <w:color w:val="575756"/>
        </w:rPr>
        <w:tab/>
      </w:r>
      <w:r>
        <w:rPr>
          <w:rFonts w:asciiTheme="minorHAnsi" w:hAnsiTheme="minorHAnsi"/>
          <w:b/>
          <w:color w:val="575756"/>
        </w:rPr>
        <w:tab/>
      </w:r>
      <w:r>
        <w:rPr>
          <w:rFonts w:asciiTheme="minorHAnsi" w:hAnsiTheme="minorHAnsi"/>
          <w:b/>
          <w:color w:val="575756"/>
        </w:rPr>
        <w:tab/>
      </w:r>
      <w:r>
        <w:rPr>
          <w:rFonts w:asciiTheme="minorHAnsi" w:hAnsiTheme="minorHAnsi"/>
          <w:b/>
          <w:color w:val="575756"/>
        </w:rPr>
        <w:tab/>
      </w:r>
      <w:r>
        <w:rPr>
          <w:rFonts w:asciiTheme="minorHAnsi" w:hAnsiTheme="minorHAnsi"/>
          <w:b/>
          <w:color w:val="575756"/>
        </w:rPr>
        <w:tab/>
      </w:r>
      <w:r>
        <w:rPr>
          <w:rFonts w:asciiTheme="minorHAnsi" w:hAnsiTheme="minorHAnsi"/>
          <w:b/>
          <w:color w:val="575756"/>
        </w:rPr>
        <w:tab/>
      </w:r>
      <w:r>
        <w:rPr>
          <w:rFonts w:asciiTheme="minorHAnsi" w:hAnsiTheme="minorHAnsi"/>
          <w:b/>
          <w:color w:val="575756"/>
        </w:rPr>
        <w:tab/>
      </w:r>
    </w:p>
    <w:p w14:paraId="4A312269" w14:textId="2DF0BBAF" w:rsidR="00495403" w:rsidRDefault="00495403" w:rsidP="00A37417">
      <w:pPr>
        <w:pStyle w:val="Lijstalinea"/>
        <w:numPr>
          <w:ilvl w:val="0"/>
          <w:numId w:val="16"/>
        </w:numPr>
        <w:ind w:left="709" w:hanging="709"/>
        <w:rPr>
          <w:rFonts w:asciiTheme="minorHAnsi" w:hAnsiTheme="minorHAnsi"/>
          <w:b/>
          <w:color w:val="575756"/>
        </w:rPr>
      </w:pPr>
      <w:r>
        <w:rPr>
          <w:rFonts w:asciiTheme="minorHAnsi" w:hAnsiTheme="minorHAnsi"/>
          <w:b/>
          <w:color w:val="575756"/>
        </w:rPr>
        <w:t>Inschrijvings</w:t>
      </w:r>
      <w:r w:rsidR="00305ED7">
        <w:rPr>
          <w:rFonts w:asciiTheme="minorHAnsi" w:hAnsiTheme="minorHAnsi"/>
          <w:b/>
          <w:color w:val="575756"/>
        </w:rPr>
        <w:t>voorwaarden, wijziging keuzes, actualisatie, schrapping en splitsing dossier</w:t>
      </w:r>
      <w:r>
        <w:rPr>
          <w:rFonts w:asciiTheme="minorHAnsi" w:hAnsiTheme="minorHAnsi"/>
          <w:b/>
          <w:color w:val="575756"/>
        </w:rPr>
        <w:tab/>
      </w:r>
      <w:r>
        <w:rPr>
          <w:rFonts w:asciiTheme="minorHAnsi" w:hAnsiTheme="minorHAnsi"/>
          <w:b/>
          <w:color w:val="575756"/>
        </w:rPr>
        <w:tab/>
      </w:r>
      <w:r>
        <w:rPr>
          <w:rFonts w:asciiTheme="minorHAnsi" w:hAnsiTheme="minorHAnsi"/>
          <w:b/>
          <w:color w:val="575756"/>
        </w:rPr>
        <w:tab/>
      </w:r>
      <w:r>
        <w:rPr>
          <w:rFonts w:asciiTheme="minorHAnsi" w:hAnsiTheme="minorHAnsi"/>
          <w:b/>
          <w:color w:val="575756"/>
        </w:rPr>
        <w:tab/>
      </w:r>
      <w:r>
        <w:rPr>
          <w:rFonts w:asciiTheme="minorHAnsi" w:hAnsiTheme="minorHAnsi"/>
          <w:b/>
          <w:color w:val="575756"/>
        </w:rPr>
        <w:tab/>
      </w:r>
    </w:p>
    <w:p w14:paraId="5A01E079" w14:textId="77777777" w:rsidR="00314EE5" w:rsidRPr="00590642" w:rsidRDefault="00590642" w:rsidP="00590642">
      <w:pPr>
        <w:pStyle w:val="Lijstalinea"/>
        <w:numPr>
          <w:ilvl w:val="1"/>
          <w:numId w:val="16"/>
        </w:numPr>
        <w:ind w:left="360" w:hanging="360"/>
        <w:rPr>
          <w:rFonts w:asciiTheme="minorHAnsi" w:hAnsiTheme="minorHAnsi"/>
          <w:color w:val="575756"/>
        </w:rPr>
      </w:pPr>
      <w:r>
        <w:rPr>
          <w:rFonts w:asciiTheme="minorHAnsi" w:hAnsiTheme="minorHAnsi"/>
          <w:color w:val="575756"/>
        </w:rPr>
        <w:t>I</w:t>
      </w:r>
      <w:r w:rsidR="00495403" w:rsidRPr="00A37417">
        <w:rPr>
          <w:rFonts w:asciiTheme="minorHAnsi" w:hAnsiTheme="minorHAnsi"/>
          <w:color w:val="575756"/>
        </w:rPr>
        <w:t>nschrijvingsvoorwaarden</w:t>
      </w:r>
      <w:r w:rsidR="00314EE5" w:rsidRPr="00590642">
        <w:rPr>
          <w:rFonts w:asciiTheme="minorHAnsi" w:hAnsiTheme="minorHAnsi"/>
          <w:color w:val="575756"/>
        </w:rPr>
        <w:tab/>
      </w:r>
      <w:r w:rsidR="00314EE5" w:rsidRPr="00590642">
        <w:rPr>
          <w:rFonts w:asciiTheme="minorHAnsi" w:hAnsiTheme="minorHAnsi"/>
          <w:color w:val="575756"/>
        </w:rPr>
        <w:tab/>
      </w:r>
      <w:r w:rsidR="00314EE5" w:rsidRPr="00590642">
        <w:rPr>
          <w:rFonts w:asciiTheme="minorHAnsi" w:hAnsiTheme="minorHAnsi"/>
          <w:color w:val="575756"/>
        </w:rPr>
        <w:tab/>
      </w:r>
      <w:r w:rsidR="00314EE5" w:rsidRPr="00590642">
        <w:rPr>
          <w:rFonts w:asciiTheme="minorHAnsi" w:hAnsiTheme="minorHAnsi"/>
          <w:color w:val="575756"/>
        </w:rPr>
        <w:tab/>
      </w:r>
      <w:r w:rsidR="00314EE5" w:rsidRPr="00590642">
        <w:rPr>
          <w:rFonts w:asciiTheme="minorHAnsi" w:hAnsiTheme="minorHAnsi"/>
          <w:color w:val="575756"/>
        </w:rPr>
        <w:tab/>
      </w:r>
      <w:r w:rsidR="00314EE5" w:rsidRPr="00590642">
        <w:rPr>
          <w:rFonts w:asciiTheme="minorHAnsi" w:hAnsiTheme="minorHAnsi"/>
          <w:color w:val="575756"/>
        </w:rPr>
        <w:tab/>
      </w:r>
      <w:r w:rsidR="00314EE5" w:rsidRPr="00590642">
        <w:rPr>
          <w:rFonts w:asciiTheme="minorHAnsi" w:hAnsiTheme="minorHAnsi"/>
          <w:color w:val="575756"/>
        </w:rPr>
        <w:tab/>
      </w:r>
    </w:p>
    <w:p w14:paraId="150D62FE" w14:textId="60590054" w:rsidR="008D7A10" w:rsidRDefault="008D7A10" w:rsidP="00A37417">
      <w:pPr>
        <w:pStyle w:val="Lijstalinea"/>
        <w:numPr>
          <w:ilvl w:val="1"/>
          <w:numId w:val="16"/>
        </w:numPr>
        <w:ind w:left="360" w:hanging="360"/>
        <w:rPr>
          <w:rFonts w:asciiTheme="minorHAnsi" w:hAnsiTheme="minorHAnsi"/>
          <w:color w:val="575756"/>
        </w:rPr>
      </w:pPr>
      <w:r>
        <w:rPr>
          <w:rFonts w:asciiTheme="minorHAnsi" w:hAnsiTheme="minorHAnsi"/>
          <w:color w:val="575756"/>
        </w:rPr>
        <w:t>Tussentijdse wijziging keuzes kandidaat-huurders</w:t>
      </w:r>
      <w:r>
        <w:rPr>
          <w:rFonts w:asciiTheme="minorHAnsi" w:hAnsiTheme="minorHAnsi"/>
          <w:color w:val="575756"/>
        </w:rPr>
        <w:tab/>
      </w:r>
      <w:r>
        <w:rPr>
          <w:rFonts w:asciiTheme="minorHAnsi" w:hAnsiTheme="minorHAnsi"/>
          <w:color w:val="575756"/>
        </w:rPr>
        <w:tab/>
      </w:r>
      <w:r>
        <w:rPr>
          <w:rFonts w:asciiTheme="minorHAnsi" w:hAnsiTheme="minorHAnsi"/>
          <w:color w:val="575756"/>
        </w:rPr>
        <w:tab/>
      </w:r>
      <w:r>
        <w:rPr>
          <w:rFonts w:asciiTheme="minorHAnsi" w:hAnsiTheme="minorHAnsi"/>
          <w:color w:val="575756"/>
        </w:rPr>
        <w:tab/>
      </w:r>
    </w:p>
    <w:p w14:paraId="516E8482" w14:textId="24207348" w:rsidR="00B355E4" w:rsidRPr="00A37417" w:rsidRDefault="008040E3" w:rsidP="00A37417">
      <w:pPr>
        <w:pStyle w:val="Lijstalinea"/>
        <w:numPr>
          <w:ilvl w:val="1"/>
          <w:numId w:val="16"/>
        </w:numPr>
        <w:ind w:left="360" w:hanging="360"/>
        <w:rPr>
          <w:rFonts w:asciiTheme="minorHAnsi" w:hAnsiTheme="minorHAnsi"/>
          <w:color w:val="575756"/>
        </w:rPr>
      </w:pPr>
      <w:r>
        <w:rPr>
          <w:rFonts w:asciiTheme="minorHAnsi" w:hAnsiTheme="minorHAnsi"/>
          <w:color w:val="575756"/>
        </w:rPr>
        <w:t>A</w:t>
      </w:r>
      <w:r w:rsidR="00B355E4">
        <w:rPr>
          <w:rFonts w:asciiTheme="minorHAnsi" w:hAnsiTheme="minorHAnsi"/>
          <w:color w:val="575756"/>
        </w:rPr>
        <w:t>ctualisatie</w:t>
      </w:r>
      <w:r w:rsidR="00B355E4">
        <w:rPr>
          <w:rFonts w:asciiTheme="minorHAnsi" w:hAnsiTheme="minorHAnsi"/>
          <w:color w:val="575756"/>
        </w:rPr>
        <w:tab/>
      </w:r>
      <w:r w:rsidR="00B355E4">
        <w:rPr>
          <w:rFonts w:asciiTheme="minorHAnsi" w:hAnsiTheme="minorHAnsi"/>
          <w:color w:val="575756"/>
        </w:rPr>
        <w:tab/>
      </w:r>
      <w:r w:rsidR="00B355E4">
        <w:rPr>
          <w:rFonts w:asciiTheme="minorHAnsi" w:hAnsiTheme="minorHAnsi"/>
          <w:color w:val="575756"/>
        </w:rPr>
        <w:tab/>
      </w:r>
      <w:r w:rsidR="00B355E4">
        <w:rPr>
          <w:rFonts w:asciiTheme="minorHAnsi" w:hAnsiTheme="minorHAnsi"/>
          <w:color w:val="575756"/>
        </w:rPr>
        <w:tab/>
      </w:r>
      <w:r w:rsidR="00B355E4">
        <w:rPr>
          <w:rFonts w:asciiTheme="minorHAnsi" w:hAnsiTheme="minorHAnsi"/>
          <w:color w:val="575756"/>
        </w:rPr>
        <w:tab/>
      </w:r>
      <w:r w:rsidR="00B355E4">
        <w:rPr>
          <w:rFonts w:asciiTheme="minorHAnsi" w:hAnsiTheme="minorHAnsi"/>
          <w:color w:val="575756"/>
        </w:rPr>
        <w:tab/>
      </w:r>
      <w:r w:rsidR="00B355E4">
        <w:rPr>
          <w:rFonts w:asciiTheme="minorHAnsi" w:hAnsiTheme="minorHAnsi"/>
          <w:color w:val="575756"/>
        </w:rPr>
        <w:tab/>
      </w:r>
      <w:r w:rsidR="00B355E4">
        <w:rPr>
          <w:rFonts w:asciiTheme="minorHAnsi" w:hAnsiTheme="minorHAnsi"/>
          <w:color w:val="575756"/>
        </w:rPr>
        <w:tab/>
      </w:r>
    </w:p>
    <w:p w14:paraId="3D9B665E" w14:textId="0BF34443" w:rsidR="00590642" w:rsidRDefault="00314EE5" w:rsidP="00A37417">
      <w:pPr>
        <w:pStyle w:val="Lijstalinea"/>
        <w:numPr>
          <w:ilvl w:val="1"/>
          <w:numId w:val="16"/>
        </w:numPr>
        <w:ind w:left="360" w:hanging="360"/>
        <w:rPr>
          <w:rFonts w:asciiTheme="minorHAnsi" w:hAnsiTheme="minorHAnsi"/>
          <w:color w:val="575756"/>
        </w:rPr>
      </w:pPr>
      <w:r w:rsidRPr="00A37417">
        <w:rPr>
          <w:rFonts w:asciiTheme="minorHAnsi" w:hAnsiTheme="minorHAnsi"/>
          <w:color w:val="575756"/>
        </w:rPr>
        <w:t>Schrapping uit het register der kandidaat-huurders</w:t>
      </w:r>
      <w:r w:rsidRPr="00A37417">
        <w:rPr>
          <w:rFonts w:asciiTheme="minorHAnsi" w:hAnsiTheme="minorHAnsi"/>
          <w:color w:val="575756"/>
        </w:rPr>
        <w:tab/>
      </w:r>
    </w:p>
    <w:p w14:paraId="0E8E6D2C" w14:textId="18A209BA" w:rsidR="008040E3" w:rsidRDefault="008040E3" w:rsidP="00A37417">
      <w:pPr>
        <w:pStyle w:val="Lijstalinea"/>
        <w:numPr>
          <w:ilvl w:val="1"/>
          <w:numId w:val="16"/>
        </w:numPr>
        <w:ind w:left="360" w:hanging="360"/>
        <w:rPr>
          <w:rFonts w:asciiTheme="minorHAnsi" w:hAnsiTheme="minorHAnsi"/>
          <w:color w:val="575756"/>
        </w:rPr>
      </w:pPr>
      <w:r>
        <w:rPr>
          <w:rFonts w:asciiTheme="minorHAnsi" w:hAnsiTheme="minorHAnsi"/>
          <w:color w:val="575756"/>
        </w:rPr>
        <w:t>Uitstel en weigering van toewijzing</w:t>
      </w:r>
    </w:p>
    <w:p w14:paraId="0DB2F18E" w14:textId="77777777" w:rsidR="00314EE5" w:rsidRPr="00A37417" w:rsidRDefault="00590642" w:rsidP="00A37417">
      <w:pPr>
        <w:pStyle w:val="Lijstalinea"/>
        <w:numPr>
          <w:ilvl w:val="1"/>
          <w:numId w:val="16"/>
        </w:numPr>
        <w:ind w:left="360" w:hanging="360"/>
        <w:rPr>
          <w:rFonts w:asciiTheme="minorHAnsi" w:hAnsiTheme="minorHAnsi"/>
          <w:color w:val="575756"/>
        </w:rPr>
      </w:pPr>
      <w:r>
        <w:rPr>
          <w:rFonts w:asciiTheme="minorHAnsi" w:hAnsiTheme="minorHAnsi"/>
          <w:color w:val="575756"/>
        </w:rPr>
        <w:t>Splitsing inschrijvingsdossier</w:t>
      </w:r>
      <w:r w:rsidR="00314EE5" w:rsidRPr="00A37417">
        <w:rPr>
          <w:rFonts w:asciiTheme="minorHAnsi" w:hAnsiTheme="minorHAnsi"/>
          <w:color w:val="575756"/>
        </w:rPr>
        <w:tab/>
      </w:r>
      <w:r w:rsidR="00E03E7A">
        <w:rPr>
          <w:rFonts w:asciiTheme="minorHAnsi" w:hAnsiTheme="minorHAnsi"/>
          <w:color w:val="575756"/>
        </w:rPr>
        <w:tab/>
      </w:r>
      <w:r w:rsidR="00A37417">
        <w:rPr>
          <w:rFonts w:asciiTheme="minorHAnsi" w:hAnsiTheme="minorHAnsi"/>
          <w:color w:val="575756"/>
        </w:rPr>
        <w:tab/>
      </w:r>
    </w:p>
    <w:p w14:paraId="24E97A0D" w14:textId="77777777" w:rsidR="00314EE5" w:rsidRDefault="00A37417" w:rsidP="00A37417">
      <w:pPr>
        <w:pStyle w:val="Lijstalinea"/>
        <w:numPr>
          <w:ilvl w:val="0"/>
          <w:numId w:val="16"/>
        </w:numPr>
        <w:ind w:left="709" w:hanging="709"/>
        <w:rPr>
          <w:rFonts w:asciiTheme="minorHAnsi" w:hAnsiTheme="minorHAnsi"/>
          <w:b/>
          <w:color w:val="575756"/>
        </w:rPr>
      </w:pPr>
      <w:r>
        <w:rPr>
          <w:rFonts w:asciiTheme="minorHAnsi" w:hAnsiTheme="minorHAnsi"/>
          <w:b/>
          <w:color w:val="575756"/>
        </w:rPr>
        <w:t>Toelatingsvoorwaarden</w:t>
      </w:r>
      <w:r>
        <w:rPr>
          <w:rFonts w:asciiTheme="minorHAnsi" w:hAnsiTheme="minorHAnsi"/>
          <w:b/>
          <w:color w:val="575756"/>
        </w:rPr>
        <w:tab/>
      </w:r>
      <w:r>
        <w:rPr>
          <w:rFonts w:asciiTheme="minorHAnsi" w:hAnsiTheme="minorHAnsi"/>
          <w:b/>
          <w:color w:val="575756"/>
        </w:rPr>
        <w:tab/>
      </w:r>
      <w:r>
        <w:rPr>
          <w:rFonts w:asciiTheme="minorHAnsi" w:hAnsiTheme="minorHAnsi"/>
          <w:b/>
          <w:color w:val="575756"/>
        </w:rPr>
        <w:tab/>
      </w:r>
      <w:r>
        <w:rPr>
          <w:rFonts w:asciiTheme="minorHAnsi" w:hAnsiTheme="minorHAnsi"/>
          <w:b/>
          <w:color w:val="575756"/>
        </w:rPr>
        <w:tab/>
      </w:r>
      <w:r>
        <w:rPr>
          <w:rFonts w:asciiTheme="minorHAnsi" w:hAnsiTheme="minorHAnsi"/>
          <w:b/>
          <w:color w:val="575756"/>
        </w:rPr>
        <w:tab/>
      </w:r>
      <w:r w:rsidR="00314EE5">
        <w:rPr>
          <w:rFonts w:asciiTheme="minorHAnsi" w:hAnsiTheme="minorHAnsi"/>
          <w:b/>
          <w:color w:val="575756"/>
        </w:rPr>
        <w:tab/>
      </w:r>
      <w:r w:rsidR="00314EE5">
        <w:rPr>
          <w:rFonts w:asciiTheme="minorHAnsi" w:hAnsiTheme="minorHAnsi"/>
          <w:b/>
          <w:color w:val="575756"/>
        </w:rPr>
        <w:tab/>
      </w:r>
    </w:p>
    <w:p w14:paraId="2BFC17AB" w14:textId="77777777" w:rsidR="00314EE5" w:rsidRPr="00A37417" w:rsidRDefault="00314EE5" w:rsidP="00A37417">
      <w:pPr>
        <w:pStyle w:val="Lijstalinea"/>
        <w:numPr>
          <w:ilvl w:val="1"/>
          <w:numId w:val="16"/>
        </w:numPr>
        <w:ind w:left="360" w:hanging="360"/>
        <w:rPr>
          <w:rFonts w:asciiTheme="minorHAnsi" w:hAnsiTheme="minorHAnsi"/>
          <w:color w:val="575756"/>
        </w:rPr>
      </w:pPr>
      <w:r w:rsidRPr="00A37417">
        <w:rPr>
          <w:rFonts w:asciiTheme="minorHAnsi" w:hAnsiTheme="minorHAnsi"/>
          <w:color w:val="575756"/>
        </w:rPr>
        <w:t>Algemeen</w:t>
      </w:r>
      <w:r w:rsidRPr="00A37417">
        <w:rPr>
          <w:rFonts w:asciiTheme="minorHAnsi" w:hAnsiTheme="minorHAnsi"/>
          <w:color w:val="575756"/>
        </w:rPr>
        <w:tab/>
      </w:r>
      <w:r w:rsidRPr="00A37417">
        <w:rPr>
          <w:rFonts w:asciiTheme="minorHAnsi" w:hAnsiTheme="minorHAnsi"/>
          <w:color w:val="575756"/>
        </w:rPr>
        <w:tab/>
      </w:r>
      <w:r w:rsidRPr="00A37417">
        <w:rPr>
          <w:rFonts w:asciiTheme="minorHAnsi" w:hAnsiTheme="minorHAnsi"/>
          <w:color w:val="575756"/>
        </w:rPr>
        <w:tab/>
      </w:r>
      <w:r w:rsidRPr="00A37417">
        <w:rPr>
          <w:rFonts w:asciiTheme="minorHAnsi" w:hAnsiTheme="minorHAnsi"/>
          <w:color w:val="575756"/>
        </w:rPr>
        <w:tab/>
      </w:r>
      <w:r w:rsidRPr="00A37417">
        <w:rPr>
          <w:rFonts w:asciiTheme="minorHAnsi" w:hAnsiTheme="minorHAnsi"/>
          <w:color w:val="575756"/>
        </w:rPr>
        <w:tab/>
      </w:r>
      <w:r w:rsidRPr="00A37417">
        <w:rPr>
          <w:rFonts w:asciiTheme="minorHAnsi" w:hAnsiTheme="minorHAnsi"/>
          <w:color w:val="575756"/>
        </w:rPr>
        <w:tab/>
      </w:r>
      <w:r w:rsidRPr="00A37417">
        <w:rPr>
          <w:rFonts w:asciiTheme="minorHAnsi" w:hAnsiTheme="minorHAnsi"/>
          <w:color w:val="575756"/>
        </w:rPr>
        <w:tab/>
      </w:r>
      <w:r w:rsidRPr="00A37417">
        <w:rPr>
          <w:rFonts w:asciiTheme="minorHAnsi" w:hAnsiTheme="minorHAnsi"/>
          <w:color w:val="575756"/>
        </w:rPr>
        <w:tab/>
      </w:r>
      <w:r w:rsidRPr="00A37417">
        <w:rPr>
          <w:rFonts w:asciiTheme="minorHAnsi" w:hAnsiTheme="minorHAnsi"/>
          <w:color w:val="575756"/>
        </w:rPr>
        <w:tab/>
      </w:r>
    </w:p>
    <w:p w14:paraId="0124D7E3" w14:textId="77777777" w:rsidR="00314EE5" w:rsidRPr="00A37417" w:rsidRDefault="00314EE5" w:rsidP="00A37417">
      <w:pPr>
        <w:pStyle w:val="Lijstalinea"/>
        <w:numPr>
          <w:ilvl w:val="1"/>
          <w:numId w:val="16"/>
        </w:numPr>
        <w:ind w:left="360" w:hanging="360"/>
        <w:rPr>
          <w:rFonts w:asciiTheme="minorHAnsi" w:hAnsiTheme="minorHAnsi"/>
          <w:color w:val="575756"/>
        </w:rPr>
      </w:pPr>
      <w:r w:rsidRPr="00A37417">
        <w:rPr>
          <w:rFonts w:asciiTheme="minorHAnsi" w:hAnsiTheme="minorHAnsi"/>
          <w:color w:val="575756"/>
        </w:rPr>
        <w:t>Toelatingsvoorwaarden</w:t>
      </w:r>
      <w:r w:rsidRPr="00A37417">
        <w:rPr>
          <w:rFonts w:asciiTheme="minorHAnsi" w:hAnsiTheme="minorHAnsi"/>
          <w:color w:val="575756"/>
        </w:rPr>
        <w:tab/>
      </w:r>
      <w:r w:rsidRPr="00A37417">
        <w:rPr>
          <w:rFonts w:asciiTheme="minorHAnsi" w:hAnsiTheme="minorHAnsi"/>
          <w:color w:val="575756"/>
        </w:rPr>
        <w:tab/>
      </w:r>
      <w:r w:rsidRPr="00A37417">
        <w:rPr>
          <w:rFonts w:asciiTheme="minorHAnsi" w:hAnsiTheme="minorHAnsi"/>
          <w:color w:val="575756"/>
        </w:rPr>
        <w:tab/>
      </w:r>
      <w:r w:rsidRPr="00A37417">
        <w:rPr>
          <w:rFonts w:asciiTheme="minorHAnsi" w:hAnsiTheme="minorHAnsi"/>
          <w:color w:val="575756"/>
        </w:rPr>
        <w:tab/>
      </w:r>
      <w:r w:rsidRPr="00A37417">
        <w:rPr>
          <w:rFonts w:asciiTheme="minorHAnsi" w:hAnsiTheme="minorHAnsi"/>
          <w:color w:val="575756"/>
        </w:rPr>
        <w:tab/>
      </w:r>
      <w:r w:rsidRPr="00A37417">
        <w:rPr>
          <w:rFonts w:asciiTheme="minorHAnsi" w:hAnsiTheme="minorHAnsi"/>
          <w:color w:val="575756"/>
        </w:rPr>
        <w:tab/>
      </w:r>
      <w:r w:rsidRPr="00A37417">
        <w:rPr>
          <w:rFonts w:asciiTheme="minorHAnsi" w:hAnsiTheme="minorHAnsi"/>
          <w:color w:val="575756"/>
        </w:rPr>
        <w:tab/>
      </w:r>
    </w:p>
    <w:p w14:paraId="7D7ACDFE" w14:textId="77777777" w:rsidR="00314EE5" w:rsidRDefault="00A37417" w:rsidP="00A37417">
      <w:pPr>
        <w:pStyle w:val="Lijstalinea"/>
        <w:numPr>
          <w:ilvl w:val="0"/>
          <w:numId w:val="16"/>
        </w:numPr>
        <w:ind w:left="709" w:hanging="709"/>
        <w:rPr>
          <w:rFonts w:asciiTheme="minorHAnsi" w:hAnsiTheme="minorHAnsi"/>
          <w:b/>
          <w:color w:val="575756"/>
        </w:rPr>
      </w:pPr>
      <w:r>
        <w:rPr>
          <w:rFonts w:asciiTheme="minorHAnsi" w:hAnsiTheme="minorHAnsi"/>
          <w:b/>
          <w:color w:val="575756"/>
        </w:rPr>
        <w:t>Toewijzingsregels</w:t>
      </w:r>
      <w:r>
        <w:rPr>
          <w:rFonts w:asciiTheme="minorHAnsi" w:hAnsiTheme="minorHAnsi"/>
          <w:b/>
          <w:color w:val="575756"/>
        </w:rPr>
        <w:tab/>
      </w:r>
      <w:r>
        <w:rPr>
          <w:rFonts w:asciiTheme="minorHAnsi" w:hAnsiTheme="minorHAnsi"/>
          <w:b/>
          <w:color w:val="575756"/>
        </w:rPr>
        <w:tab/>
      </w:r>
      <w:r>
        <w:rPr>
          <w:rFonts w:asciiTheme="minorHAnsi" w:hAnsiTheme="minorHAnsi"/>
          <w:b/>
          <w:color w:val="575756"/>
        </w:rPr>
        <w:tab/>
      </w:r>
      <w:r>
        <w:rPr>
          <w:rFonts w:asciiTheme="minorHAnsi" w:hAnsiTheme="minorHAnsi"/>
          <w:b/>
          <w:color w:val="575756"/>
        </w:rPr>
        <w:tab/>
      </w:r>
      <w:r>
        <w:rPr>
          <w:rFonts w:asciiTheme="minorHAnsi" w:hAnsiTheme="minorHAnsi"/>
          <w:b/>
          <w:color w:val="575756"/>
        </w:rPr>
        <w:tab/>
      </w:r>
      <w:r>
        <w:rPr>
          <w:rFonts w:asciiTheme="minorHAnsi" w:hAnsiTheme="minorHAnsi"/>
          <w:b/>
          <w:color w:val="575756"/>
        </w:rPr>
        <w:tab/>
      </w:r>
      <w:r w:rsidR="00314EE5">
        <w:rPr>
          <w:rFonts w:asciiTheme="minorHAnsi" w:hAnsiTheme="minorHAnsi"/>
          <w:b/>
          <w:color w:val="575756"/>
        </w:rPr>
        <w:tab/>
      </w:r>
      <w:r w:rsidR="00314EE5">
        <w:rPr>
          <w:rFonts w:asciiTheme="minorHAnsi" w:hAnsiTheme="minorHAnsi"/>
          <w:b/>
          <w:color w:val="575756"/>
        </w:rPr>
        <w:tab/>
      </w:r>
    </w:p>
    <w:p w14:paraId="431FF301" w14:textId="77777777" w:rsidR="008040E3" w:rsidRDefault="008040E3" w:rsidP="00A37417">
      <w:pPr>
        <w:pStyle w:val="Lijstalinea"/>
        <w:numPr>
          <w:ilvl w:val="1"/>
          <w:numId w:val="16"/>
        </w:numPr>
        <w:ind w:left="360" w:hanging="360"/>
        <w:rPr>
          <w:rFonts w:asciiTheme="minorHAnsi" w:hAnsiTheme="minorHAnsi"/>
          <w:color w:val="575756"/>
        </w:rPr>
      </w:pPr>
      <w:r>
        <w:rPr>
          <w:rFonts w:asciiTheme="minorHAnsi" w:hAnsiTheme="minorHAnsi"/>
          <w:color w:val="575756"/>
        </w:rPr>
        <w:t>Gemeentelijke toewijzingsreglementen</w:t>
      </w:r>
    </w:p>
    <w:p w14:paraId="3AC02827" w14:textId="77777777" w:rsidR="008040E3" w:rsidRDefault="008040E3" w:rsidP="008040E3">
      <w:pPr>
        <w:pStyle w:val="Lijstalinea"/>
        <w:numPr>
          <w:ilvl w:val="2"/>
          <w:numId w:val="16"/>
        </w:numPr>
        <w:ind w:left="709" w:hanging="709"/>
        <w:rPr>
          <w:rFonts w:asciiTheme="minorHAnsi" w:hAnsiTheme="minorHAnsi"/>
          <w:color w:val="575756"/>
        </w:rPr>
      </w:pPr>
      <w:r>
        <w:rPr>
          <w:rFonts w:asciiTheme="minorHAnsi" w:hAnsiTheme="minorHAnsi"/>
          <w:color w:val="575756"/>
        </w:rPr>
        <w:t>Senioren 65+</w:t>
      </w:r>
    </w:p>
    <w:p w14:paraId="15DBE90E" w14:textId="77777777" w:rsidR="008040E3" w:rsidRDefault="008040E3" w:rsidP="008040E3">
      <w:pPr>
        <w:pStyle w:val="Lijstalinea"/>
        <w:numPr>
          <w:ilvl w:val="2"/>
          <w:numId w:val="16"/>
        </w:numPr>
        <w:ind w:left="709" w:hanging="709"/>
        <w:rPr>
          <w:rFonts w:asciiTheme="minorHAnsi" w:hAnsiTheme="minorHAnsi"/>
          <w:color w:val="575756"/>
        </w:rPr>
      </w:pPr>
      <w:r>
        <w:rPr>
          <w:rFonts w:asciiTheme="minorHAnsi" w:hAnsiTheme="minorHAnsi"/>
          <w:color w:val="575756"/>
        </w:rPr>
        <w:t>Meerderjarigen met een beperking</w:t>
      </w:r>
    </w:p>
    <w:p w14:paraId="4D46AEEB" w14:textId="77777777" w:rsidR="008040E3" w:rsidRDefault="008040E3" w:rsidP="008040E3">
      <w:pPr>
        <w:pStyle w:val="Lijstalinea"/>
        <w:numPr>
          <w:ilvl w:val="2"/>
          <w:numId w:val="16"/>
        </w:numPr>
        <w:ind w:left="709" w:hanging="709"/>
        <w:rPr>
          <w:rFonts w:asciiTheme="minorHAnsi" w:hAnsiTheme="minorHAnsi"/>
          <w:color w:val="575756"/>
        </w:rPr>
      </w:pPr>
      <w:r>
        <w:rPr>
          <w:rFonts w:asciiTheme="minorHAnsi" w:hAnsiTheme="minorHAnsi"/>
          <w:color w:val="575756"/>
        </w:rPr>
        <w:t>Eénoudergezinnen</w:t>
      </w:r>
    </w:p>
    <w:p w14:paraId="6B3D81C2" w14:textId="6AABDDDC" w:rsidR="00314EE5" w:rsidRPr="00A37417" w:rsidRDefault="008040E3" w:rsidP="008040E3">
      <w:pPr>
        <w:pStyle w:val="Lijstalinea"/>
        <w:numPr>
          <w:ilvl w:val="1"/>
          <w:numId w:val="16"/>
        </w:numPr>
        <w:ind w:left="709" w:hanging="709"/>
        <w:rPr>
          <w:rFonts w:asciiTheme="minorHAnsi" w:hAnsiTheme="minorHAnsi"/>
          <w:color w:val="575756"/>
        </w:rPr>
      </w:pPr>
      <w:r>
        <w:rPr>
          <w:rFonts w:asciiTheme="minorHAnsi" w:hAnsiTheme="minorHAnsi"/>
          <w:color w:val="575756"/>
        </w:rPr>
        <w:t>Rationele bezetting woongelegenheden</w:t>
      </w:r>
    </w:p>
    <w:p w14:paraId="31A7D7DA" w14:textId="77777777" w:rsidR="00314EE5" w:rsidRPr="00A37417" w:rsidRDefault="00314EE5" w:rsidP="00A37417">
      <w:pPr>
        <w:pStyle w:val="Lijstalinea"/>
        <w:numPr>
          <w:ilvl w:val="1"/>
          <w:numId w:val="16"/>
        </w:numPr>
        <w:ind w:left="360" w:hanging="360"/>
        <w:rPr>
          <w:rFonts w:asciiTheme="minorHAnsi" w:hAnsiTheme="minorHAnsi"/>
          <w:color w:val="575756"/>
        </w:rPr>
      </w:pPr>
      <w:r w:rsidRPr="00A37417">
        <w:rPr>
          <w:rFonts w:asciiTheme="minorHAnsi" w:hAnsiTheme="minorHAnsi"/>
          <w:color w:val="575756"/>
        </w:rPr>
        <w:t>Aanpak Onderbezetting – Overbezetting</w:t>
      </w:r>
      <w:r w:rsidRPr="00A37417">
        <w:rPr>
          <w:rFonts w:asciiTheme="minorHAnsi" w:hAnsiTheme="minorHAnsi"/>
          <w:color w:val="575756"/>
        </w:rPr>
        <w:tab/>
      </w:r>
      <w:r w:rsidRPr="00A37417">
        <w:rPr>
          <w:rFonts w:asciiTheme="minorHAnsi" w:hAnsiTheme="minorHAnsi"/>
          <w:color w:val="575756"/>
        </w:rPr>
        <w:tab/>
      </w:r>
      <w:r w:rsidRPr="00A37417">
        <w:rPr>
          <w:rFonts w:asciiTheme="minorHAnsi" w:hAnsiTheme="minorHAnsi"/>
          <w:color w:val="575756"/>
        </w:rPr>
        <w:tab/>
      </w:r>
      <w:r w:rsidRPr="00A37417">
        <w:rPr>
          <w:rFonts w:asciiTheme="minorHAnsi" w:hAnsiTheme="minorHAnsi"/>
          <w:color w:val="575756"/>
        </w:rPr>
        <w:tab/>
      </w:r>
      <w:r w:rsidRPr="00A37417">
        <w:rPr>
          <w:rFonts w:asciiTheme="minorHAnsi" w:hAnsiTheme="minorHAnsi"/>
          <w:color w:val="575756"/>
        </w:rPr>
        <w:tab/>
      </w:r>
    </w:p>
    <w:p w14:paraId="0F10A116" w14:textId="77777777" w:rsidR="00314EE5" w:rsidRPr="00A37417" w:rsidRDefault="00314EE5" w:rsidP="00A37417">
      <w:pPr>
        <w:pStyle w:val="Lijstalinea"/>
        <w:numPr>
          <w:ilvl w:val="2"/>
          <w:numId w:val="16"/>
        </w:numPr>
        <w:ind w:left="360" w:hanging="360"/>
        <w:rPr>
          <w:rFonts w:asciiTheme="minorHAnsi" w:hAnsiTheme="minorHAnsi"/>
          <w:color w:val="575756"/>
        </w:rPr>
      </w:pPr>
      <w:r w:rsidRPr="00A37417">
        <w:rPr>
          <w:rFonts w:asciiTheme="minorHAnsi" w:hAnsiTheme="minorHAnsi"/>
          <w:color w:val="575756"/>
        </w:rPr>
        <w:t>Aanpak onderbezetting</w:t>
      </w:r>
      <w:r w:rsidRPr="00A37417">
        <w:rPr>
          <w:rFonts w:asciiTheme="minorHAnsi" w:hAnsiTheme="minorHAnsi"/>
          <w:color w:val="575756"/>
        </w:rPr>
        <w:tab/>
      </w:r>
      <w:r w:rsidRPr="00A37417">
        <w:rPr>
          <w:rFonts w:asciiTheme="minorHAnsi" w:hAnsiTheme="minorHAnsi"/>
          <w:color w:val="575756"/>
        </w:rPr>
        <w:tab/>
      </w:r>
      <w:r w:rsidRPr="00A37417">
        <w:rPr>
          <w:rFonts w:asciiTheme="minorHAnsi" w:hAnsiTheme="minorHAnsi"/>
          <w:color w:val="575756"/>
        </w:rPr>
        <w:tab/>
      </w:r>
      <w:r w:rsidRPr="00A37417">
        <w:rPr>
          <w:rFonts w:asciiTheme="minorHAnsi" w:hAnsiTheme="minorHAnsi"/>
          <w:color w:val="575756"/>
        </w:rPr>
        <w:tab/>
      </w:r>
      <w:r w:rsidRPr="00A37417">
        <w:rPr>
          <w:rFonts w:asciiTheme="minorHAnsi" w:hAnsiTheme="minorHAnsi"/>
          <w:color w:val="575756"/>
        </w:rPr>
        <w:tab/>
      </w:r>
      <w:r w:rsidR="00A37417" w:rsidRPr="00A37417">
        <w:rPr>
          <w:rFonts w:asciiTheme="minorHAnsi" w:hAnsiTheme="minorHAnsi"/>
          <w:color w:val="575756"/>
        </w:rPr>
        <w:tab/>
      </w:r>
      <w:r w:rsidRPr="00A37417">
        <w:rPr>
          <w:rFonts w:asciiTheme="minorHAnsi" w:hAnsiTheme="minorHAnsi"/>
          <w:color w:val="575756"/>
        </w:rPr>
        <w:tab/>
      </w:r>
    </w:p>
    <w:p w14:paraId="0C008922" w14:textId="77777777" w:rsidR="00314EE5" w:rsidRPr="00A37417" w:rsidRDefault="00314EE5" w:rsidP="00A37417">
      <w:pPr>
        <w:pStyle w:val="Lijstalinea"/>
        <w:numPr>
          <w:ilvl w:val="2"/>
          <w:numId w:val="16"/>
        </w:numPr>
        <w:ind w:left="360" w:hanging="360"/>
        <w:rPr>
          <w:rFonts w:asciiTheme="minorHAnsi" w:hAnsiTheme="minorHAnsi"/>
          <w:color w:val="575756"/>
        </w:rPr>
      </w:pPr>
      <w:r w:rsidRPr="00A37417">
        <w:rPr>
          <w:rFonts w:asciiTheme="minorHAnsi" w:hAnsiTheme="minorHAnsi"/>
          <w:color w:val="575756"/>
        </w:rPr>
        <w:t>Aanpak overbezetting</w:t>
      </w:r>
      <w:r w:rsidRPr="00A37417">
        <w:rPr>
          <w:rFonts w:asciiTheme="minorHAnsi" w:hAnsiTheme="minorHAnsi"/>
          <w:color w:val="575756"/>
        </w:rPr>
        <w:tab/>
      </w:r>
      <w:r w:rsidRPr="00A37417">
        <w:rPr>
          <w:rFonts w:asciiTheme="minorHAnsi" w:hAnsiTheme="minorHAnsi"/>
          <w:color w:val="575756"/>
        </w:rPr>
        <w:tab/>
      </w:r>
      <w:r w:rsidRPr="00A37417">
        <w:rPr>
          <w:rFonts w:asciiTheme="minorHAnsi" w:hAnsiTheme="minorHAnsi"/>
          <w:color w:val="575756"/>
        </w:rPr>
        <w:tab/>
      </w:r>
      <w:r w:rsidRPr="00A37417">
        <w:rPr>
          <w:rFonts w:asciiTheme="minorHAnsi" w:hAnsiTheme="minorHAnsi"/>
          <w:color w:val="575756"/>
        </w:rPr>
        <w:tab/>
      </w:r>
      <w:r w:rsidRPr="00A37417">
        <w:rPr>
          <w:rFonts w:asciiTheme="minorHAnsi" w:hAnsiTheme="minorHAnsi"/>
          <w:color w:val="575756"/>
        </w:rPr>
        <w:tab/>
      </w:r>
      <w:r w:rsidR="00A37417" w:rsidRPr="00A37417">
        <w:rPr>
          <w:rFonts w:asciiTheme="minorHAnsi" w:hAnsiTheme="minorHAnsi"/>
          <w:color w:val="575756"/>
        </w:rPr>
        <w:tab/>
      </w:r>
      <w:r w:rsidRPr="00A37417">
        <w:rPr>
          <w:rFonts w:asciiTheme="minorHAnsi" w:hAnsiTheme="minorHAnsi"/>
          <w:color w:val="575756"/>
        </w:rPr>
        <w:tab/>
      </w:r>
    </w:p>
    <w:p w14:paraId="0B99A36A" w14:textId="77777777" w:rsidR="00314EE5" w:rsidRPr="00A37417" w:rsidRDefault="00314EE5" w:rsidP="00A37417">
      <w:pPr>
        <w:pStyle w:val="Lijstalinea"/>
        <w:numPr>
          <w:ilvl w:val="1"/>
          <w:numId w:val="16"/>
        </w:numPr>
        <w:ind w:left="360" w:hanging="360"/>
        <w:rPr>
          <w:rFonts w:asciiTheme="minorHAnsi" w:hAnsiTheme="minorHAnsi"/>
          <w:color w:val="575756"/>
        </w:rPr>
      </w:pPr>
      <w:r w:rsidRPr="00A37417">
        <w:rPr>
          <w:rFonts w:asciiTheme="minorHAnsi" w:hAnsiTheme="minorHAnsi"/>
          <w:color w:val="575756"/>
        </w:rPr>
        <w:t>De absolute voorrangsregels</w:t>
      </w:r>
      <w:r w:rsidRPr="00A37417">
        <w:rPr>
          <w:rFonts w:asciiTheme="minorHAnsi" w:hAnsiTheme="minorHAnsi"/>
          <w:color w:val="575756"/>
        </w:rPr>
        <w:tab/>
      </w:r>
      <w:r w:rsidRPr="00A37417">
        <w:rPr>
          <w:rFonts w:asciiTheme="minorHAnsi" w:hAnsiTheme="minorHAnsi"/>
          <w:color w:val="575756"/>
        </w:rPr>
        <w:tab/>
      </w:r>
      <w:r w:rsidRPr="00A37417">
        <w:rPr>
          <w:rFonts w:asciiTheme="minorHAnsi" w:hAnsiTheme="minorHAnsi"/>
          <w:color w:val="575756"/>
        </w:rPr>
        <w:tab/>
      </w:r>
      <w:r w:rsidRPr="00A37417">
        <w:rPr>
          <w:rFonts w:asciiTheme="minorHAnsi" w:hAnsiTheme="minorHAnsi"/>
          <w:color w:val="575756"/>
        </w:rPr>
        <w:tab/>
      </w:r>
      <w:r w:rsidRPr="00A37417">
        <w:rPr>
          <w:rFonts w:asciiTheme="minorHAnsi" w:hAnsiTheme="minorHAnsi"/>
          <w:color w:val="575756"/>
        </w:rPr>
        <w:tab/>
      </w:r>
      <w:r w:rsidR="00A37417">
        <w:rPr>
          <w:rFonts w:asciiTheme="minorHAnsi" w:hAnsiTheme="minorHAnsi"/>
          <w:color w:val="575756"/>
        </w:rPr>
        <w:tab/>
      </w:r>
      <w:r w:rsidRPr="00A37417">
        <w:rPr>
          <w:rFonts w:asciiTheme="minorHAnsi" w:hAnsiTheme="minorHAnsi"/>
          <w:color w:val="575756"/>
        </w:rPr>
        <w:tab/>
      </w:r>
    </w:p>
    <w:p w14:paraId="201EC69E" w14:textId="77777777" w:rsidR="00495403" w:rsidRPr="00A37417" w:rsidRDefault="00314EE5" w:rsidP="00A37417">
      <w:pPr>
        <w:pStyle w:val="Lijstalinea"/>
        <w:numPr>
          <w:ilvl w:val="2"/>
          <w:numId w:val="16"/>
        </w:numPr>
        <w:ind w:left="360" w:hanging="360"/>
        <w:rPr>
          <w:rFonts w:asciiTheme="minorHAnsi" w:hAnsiTheme="minorHAnsi"/>
          <w:color w:val="575756"/>
        </w:rPr>
      </w:pPr>
      <w:r w:rsidRPr="00A37417">
        <w:rPr>
          <w:rFonts w:asciiTheme="minorHAnsi" w:hAnsiTheme="minorHAnsi"/>
          <w:color w:val="575756"/>
        </w:rPr>
        <w:t>Volgorde van de voorrangsregels</w:t>
      </w:r>
      <w:r w:rsidRPr="00A37417">
        <w:rPr>
          <w:rFonts w:asciiTheme="minorHAnsi" w:hAnsiTheme="minorHAnsi"/>
          <w:color w:val="575756"/>
        </w:rPr>
        <w:tab/>
      </w:r>
      <w:r w:rsidRPr="00A37417">
        <w:rPr>
          <w:rFonts w:asciiTheme="minorHAnsi" w:hAnsiTheme="minorHAnsi"/>
          <w:color w:val="575756"/>
        </w:rPr>
        <w:tab/>
      </w:r>
      <w:r w:rsidRPr="00A37417">
        <w:rPr>
          <w:rFonts w:asciiTheme="minorHAnsi" w:hAnsiTheme="minorHAnsi"/>
          <w:color w:val="575756"/>
        </w:rPr>
        <w:tab/>
      </w:r>
      <w:r w:rsidRPr="00A37417">
        <w:rPr>
          <w:rFonts w:asciiTheme="minorHAnsi" w:hAnsiTheme="minorHAnsi"/>
          <w:color w:val="575756"/>
        </w:rPr>
        <w:tab/>
      </w:r>
      <w:r w:rsidR="00A37417" w:rsidRPr="00A37417">
        <w:rPr>
          <w:rFonts w:asciiTheme="minorHAnsi" w:hAnsiTheme="minorHAnsi"/>
          <w:color w:val="575756"/>
        </w:rPr>
        <w:tab/>
      </w:r>
      <w:r w:rsidRPr="00A37417">
        <w:rPr>
          <w:rFonts w:asciiTheme="minorHAnsi" w:hAnsiTheme="minorHAnsi"/>
          <w:color w:val="575756"/>
        </w:rPr>
        <w:tab/>
      </w:r>
    </w:p>
    <w:p w14:paraId="57B65C36" w14:textId="77777777" w:rsidR="00314EE5" w:rsidRPr="00A37417" w:rsidRDefault="00314EE5" w:rsidP="00A37417">
      <w:pPr>
        <w:pStyle w:val="Lijstalinea"/>
        <w:numPr>
          <w:ilvl w:val="2"/>
          <w:numId w:val="16"/>
        </w:numPr>
        <w:ind w:left="360" w:hanging="360"/>
        <w:rPr>
          <w:rFonts w:asciiTheme="minorHAnsi" w:hAnsiTheme="minorHAnsi"/>
          <w:color w:val="575756"/>
        </w:rPr>
      </w:pPr>
      <w:r w:rsidRPr="00A37417">
        <w:rPr>
          <w:rFonts w:asciiTheme="minorHAnsi" w:hAnsiTheme="minorHAnsi"/>
          <w:color w:val="575756"/>
        </w:rPr>
        <w:t>Toepassing</w:t>
      </w:r>
      <w:r w:rsidRPr="00A37417">
        <w:rPr>
          <w:rFonts w:asciiTheme="minorHAnsi" w:hAnsiTheme="minorHAnsi"/>
          <w:color w:val="575756"/>
        </w:rPr>
        <w:tab/>
      </w:r>
      <w:r w:rsidRPr="00A37417">
        <w:rPr>
          <w:rFonts w:asciiTheme="minorHAnsi" w:hAnsiTheme="minorHAnsi"/>
          <w:color w:val="575756"/>
        </w:rPr>
        <w:tab/>
      </w:r>
      <w:r w:rsidRPr="00A37417">
        <w:rPr>
          <w:rFonts w:asciiTheme="minorHAnsi" w:hAnsiTheme="minorHAnsi"/>
          <w:color w:val="575756"/>
        </w:rPr>
        <w:tab/>
      </w:r>
      <w:r w:rsidRPr="00A37417">
        <w:rPr>
          <w:rFonts w:asciiTheme="minorHAnsi" w:hAnsiTheme="minorHAnsi"/>
          <w:color w:val="575756"/>
        </w:rPr>
        <w:tab/>
      </w:r>
      <w:r w:rsidRPr="00A37417">
        <w:rPr>
          <w:rFonts w:asciiTheme="minorHAnsi" w:hAnsiTheme="minorHAnsi"/>
          <w:color w:val="575756"/>
        </w:rPr>
        <w:tab/>
      </w:r>
      <w:r w:rsidRPr="00A37417">
        <w:rPr>
          <w:rFonts w:asciiTheme="minorHAnsi" w:hAnsiTheme="minorHAnsi"/>
          <w:color w:val="575756"/>
        </w:rPr>
        <w:tab/>
      </w:r>
      <w:r w:rsidRPr="00A37417">
        <w:rPr>
          <w:rFonts w:asciiTheme="minorHAnsi" w:hAnsiTheme="minorHAnsi"/>
          <w:color w:val="575756"/>
        </w:rPr>
        <w:tab/>
      </w:r>
      <w:r w:rsidR="00A37417" w:rsidRPr="00A37417">
        <w:rPr>
          <w:rFonts w:asciiTheme="minorHAnsi" w:hAnsiTheme="minorHAnsi"/>
          <w:color w:val="575756"/>
        </w:rPr>
        <w:tab/>
      </w:r>
      <w:r w:rsidRPr="00A37417">
        <w:rPr>
          <w:rFonts w:asciiTheme="minorHAnsi" w:hAnsiTheme="minorHAnsi"/>
          <w:color w:val="575756"/>
        </w:rPr>
        <w:tab/>
      </w:r>
    </w:p>
    <w:p w14:paraId="09FC6208" w14:textId="77777777" w:rsidR="00314EE5" w:rsidRPr="00A37417" w:rsidRDefault="00A37417" w:rsidP="00A37417">
      <w:pPr>
        <w:pStyle w:val="Lijstalinea"/>
        <w:numPr>
          <w:ilvl w:val="1"/>
          <w:numId w:val="16"/>
        </w:numPr>
        <w:ind w:left="360" w:hanging="360"/>
        <w:rPr>
          <w:rFonts w:asciiTheme="minorHAnsi" w:hAnsiTheme="minorHAnsi"/>
          <w:color w:val="575756"/>
        </w:rPr>
      </w:pPr>
      <w:r w:rsidRPr="00A37417">
        <w:rPr>
          <w:rFonts w:asciiTheme="minorHAnsi" w:hAnsiTheme="minorHAnsi"/>
          <w:color w:val="575756"/>
        </w:rPr>
        <w:t>De optionele voorrangsregels</w:t>
      </w:r>
      <w:r w:rsidRPr="00A37417">
        <w:rPr>
          <w:rFonts w:asciiTheme="minorHAnsi" w:hAnsiTheme="minorHAnsi"/>
          <w:color w:val="575756"/>
        </w:rPr>
        <w:tab/>
      </w:r>
      <w:r w:rsidRPr="00A37417">
        <w:rPr>
          <w:rFonts w:asciiTheme="minorHAnsi" w:hAnsiTheme="minorHAnsi"/>
          <w:color w:val="575756"/>
        </w:rPr>
        <w:tab/>
      </w:r>
      <w:r w:rsidRPr="00A37417">
        <w:rPr>
          <w:rFonts w:asciiTheme="minorHAnsi" w:hAnsiTheme="minorHAnsi"/>
          <w:color w:val="575756"/>
        </w:rPr>
        <w:tab/>
      </w:r>
      <w:r w:rsidRPr="00A37417">
        <w:rPr>
          <w:rFonts w:asciiTheme="minorHAnsi" w:hAnsiTheme="minorHAnsi"/>
          <w:color w:val="575756"/>
        </w:rPr>
        <w:tab/>
      </w:r>
      <w:r w:rsidR="00314EE5" w:rsidRPr="00A37417">
        <w:rPr>
          <w:rFonts w:asciiTheme="minorHAnsi" w:hAnsiTheme="minorHAnsi"/>
          <w:color w:val="575756"/>
        </w:rPr>
        <w:tab/>
      </w:r>
      <w:r w:rsidR="00314EE5" w:rsidRPr="00A37417">
        <w:rPr>
          <w:rFonts w:asciiTheme="minorHAnsi" w:hAnsiTheme="minorHAnsi"/>
          <w:color w:val="575756"/>
        </w:rPr>
        <w:tab/>
      </w:r>
    </w:p>
    <w:p w14:paraId="32497B4A" w14:textId="77777777" w:rsidR="00314EE5" w:rsidRPr="00A37417" w:rsidRDefault="00314EE5" w:rsidP="00A37417">
      <w:pPr>
        <w:pStyle w:val="Lijstalinea"/>
        <w:numPr>
          <w:ilvl w:val="2"/>
          <w:numId w:val="16"/>
        </w:numPr>
        <w:ind w:left="360" w:hanging="360"/>
        <w:rPr>
          <w:rFonts w:asciiTheme="minorHAnsi" w:hAnsiTheme="minorHAnsi"/>
          <w:color w:val="575756"/>
        </w:rPr>
      </w:pPr>
      <w:r w:rsidRPr="00A37417">
        <w:rPr>
          <w:rFonts w:asciiTheme="minorHAnsi" w:hAnsiTheme="minorHAnsi"/>
          <w:color w:val="575756"/>
        </w:rPr>
        <w:t>Voorrang inwoner werkgebied/gemeente</w:t>
      </w:r>
      <w:r w:rsidRPr="00A37417">
        <w:rPr>
          <w:rFonts w:asciiTheme="minorHAnsi" w:hAnsiTheme="minorHAnsi"/>
          <w:color w:val="575756"/>
        </w:rPr>
        <w:tab/>
      </w:r>
      <w:r w:rsidRPr="00A37417">
        <w:rPr>
          <w:rFonts w:asciiTheme="minorHAnsi" w:hAnsiTheme="minorHAnsi"/>
          <w:color w:val="575756"/>
        </w:rPr>
        <w:tab/>
      </w:r>
      <w:r w:rsidRPr="00A37417">
        <w:rPr>
          <w:rFonts w:asciiTheme="minorHAnsi" w:hAnsiTheme="minorHAnsi"/>
          <w:color w:val="575756"/>
        </w:rPr>
        <w:tab/>
      </w:r>
      <w:r w:rsidR="00A37417" w:rsidRPr="00A37417">
        <w:rPr>
          <w:rFonts w:asciiTheme="minorHAnsi" w:hAnsiTheme="minorHAnsi"/>
          <w:color w:val="575756"/>
        </w:rPr>
        <w:tab/>
      </w:r>
      <w:r w:rsidRPr="00A37417">
        <w:rPr>
          <w:rFonts w:asciiTheme="minorHAnsi" w:hAnsiTheme="minorHAnsi"/>
          <w:color w:val="575756"/>
        </w:rPr>
        <w:tab/>
      </w:r>
    </w:p>
    <w:p w14:paraId="480B8A11" w14:textId="77777777" w:rsidR="00314EE5" w:rsidRPr="00A37417" w:rsidRDefault="00314EE5" w:rsidP="00A37417">
      <w:pPr>
        <w:pStyle w:val="Lijstalinea"/>
        <w:numPr>
          <w:ilvl w:val="2"/>
          <w:numId w:val="16"/>
        </w:numPr>
        <w:ind w:left="360" w:hanging="360"/>
        <w:rPr>
          <w:rFonts w:asciiTheme="minorHAnsi" w:hAnsiTheme="minorHAnsi"/>
          <w:color w:val="575756"/>
        </w:rPr>
      </w:pPr>
      <w:r w:rsidRPr="00A37417">
        <w:rPr>
          <w:rFonts w:asciiTheme="minorHAnsi" w:hAnsiTheme="minorHAnsi"/>
          <w:color w:val="575756"/>
        </w:rPr>
        <w:t>Toepassing voorrangsregels</w:t>
      </w:r>
      <w:r w:rsidRPr="00A37417">
        <w:rPr>
          <w:rFonts w:asciiTheme="minorHAnsi" w:hAnsiTheme="minorHAnsi"/>
          <w:color w:val="575756"/>
        </w:rPr>
        <w:tab/>
      </w:r>
      <w:r w:rsidRPr="00A37417">
        <w:rPr>
          <w:rFonts w:asciiTheme="minorHAnsi" w:hAnsiTheme="minorHAnsi"/>
          <w:color w:val="575756"/>
        </w:rPr>
        <w:tab/>
      </w:r>
      <w:r w:rsidRPr="00A37417">
        <w:rPr>
          <w:rFonts w:asciiTheme="minorHAnsi" w:hAnsiTheme="minorHAnsi"/>
          <w:color w:val="575756"/>
        </w:rPr>
        <w:tab/>
      </w:r>
      <w:r w:rsidRPr="00A37417">
        <w:rPr>
          <w:rFonts w:asciiTheme="minorHAnsi" w:hAnsiTheme="minorHAnsi"/>
          <w:color w:val="575756"/>
        </w:rPr>
        <w:tab/>
      </w:r>
      <w:r w:rsidRPr="00A37417">
        <w:rPr>
          <w:rFonts w:asciiTheme="minorHAnsi" w:hAnsiTheme="minorHAnsi"/>
          <w:color w:val="575756"/>
        </w:rPr>
        <w:tab/>
      </w:r>
      <w:r w:rsidR="00A37417" w:rsidRPr="00A37417">
        <w:rPr>
          <w:rFonts w:asciiTheme="minorHAnsi" w:hAnsiTheme="minorHAnsi"/>
          <w:color w:val="575756"/>
        </w:rPr>
        <w:tab/>
      </w:r>
      <w:r w:rsidRPr="00A37417">
        <w:rPr>
          <w:rFonts w:asciiTheme="minorHAnsi" w:hAnsiTheme="minorHAnsi"/>
          <w:color w:val="575756"/>
        </w:rPr>
        <w:tab/>
      </w:r>
    </w:p>
    <w:p w14:paraId="7DBC9340" w14:textId="77777777" w:rsidR="003B6BB1" w:rsidRPr="00822D67" w:rsidRDefault="00314EE5" w:rsidP="00822D67">
      <w:pPr>
        <w:pStyle w:val="Lijstalinea"/>
        <w:numPr>
          <w:ilvl w:val="0"/>
          <w:numId w:val="16"/>
        </w:numPr>
        <w:ind w:left="709" w:hanging="709"/>
        <w:rPr>
          <w:rFonts w:asciiTheme="minorHAnsi" w:hAnsiTheme="minorHAnsi"/>
          <w:b/>
          <w:color w:val="575756"/>
        </w:rPr>
      </w:pPr>
      <w:r>
        <w:rPr>
          <w:rFonts w:asciiTheme="minorHAnsi" w:hAnsiTheme="minorHAnsi"/>
          <w:b/>
          <w:color w:val="575756"/>
        </w:rPr>
        <w:t>Weigering toewijzing</w:t>
      </w:r>
      <w:r>
        <w:rPr>
          <w:rFonts w:asciiTheme="minorHAnsi" w:hAnsiTheme="minorHAnsi"/>
          <w:b/>
          <w:color w:val="575756"/>
        </w:rPr>
        <w:tab/>
      </w:r>
      <w:r>
        <w:rPr>
          <w:rFonts w:asciiTheme="minorHAnsi" w:hAnsiTheme="minorHAnsi"/>
          <w:b/>
          <w:color w:val="575756"/>
        </w:rPr>
        <w:tab/>
      </w:r>
      <w:r w:rsidR="003B6BB1" w:rsidRPr="00822D67">
        <w:rPr>
          <w:rFonts w:asciiTheme="minorHAnsi" w:hAnsiTheme="minorHAnsi"/>
          <w:color w:val="575756"/>
        </w:rPr>
        <w:tab/>
      </w:r>
      <w:r w:rsidR="003B6BB1" w:rsidRPr="00822D67">
        <w:rPr>
          <w:rFonts w:asciiTheme="minorHAnsi" w:hAnsiTheme="minorHAnsi"/>
          <w:color w:val="575756"/>
        </w:rPr>
        <w:tab/>
      </w:r>
      <w:r w:rsidR="003B6BB1" w:rsidRPr="00822D67">
        <w:rPr>
          <w:rFonts w:asciiTheme="minorHAnsi" w:hAnsiTheme="minorHAnsi"/>
          <w:color w:val="575756"/>
        </w:rPr>
        <w:tab/>
      </w:r>
      <w:r w:rsidR="003B6BB1" w:rsidRPr="00822D67">
        <w:rPr>
          <w:rFonts w:asciiTheme="minorHAnsi" w:hAnsiTheme="minorHAnsi"/>
          <w:color w:val="575756"/>
        </w:rPr>
        <w:tab/>
      </w:r>
      <w:r w:rsidR="003B6BB1" w:rsidRPr="00822D67">
        <w:rPr>
          <w:rFonts w:asciiTheme="minorHAnsi" w:hAnsiTheme="minorHAnsi"/>
          <w:color w:val="575756"/>
        </w:rPr>
        <w:tab/>
      </w:r>
      <w:r w:rsidR="003B6BB1" w:rsidRPr="00822D67">
        <w:rPr>
          <w:rFonts w:asciiTheme="minorHAnsi" w:hAnsiTheme="minorHAnsi"/>
          <w:color w:val="575756"/>
        </w:rPr>
        <w:tab/>
      </w:r>
    </w:p>
    <w:p w14:paraId="4669FFBA" w14:textId="77777777" w:rsidR="007442EE" w:rsidRPr="00822D67" w:rsidRDefault="007442EE" w:rsidP="00822D67">
      <w:pPr>
        <w:pStyle w:val="Lijstalinea"/>
        <w:numPr>
          <w:ilvl w:val="0"/>
          <w:numId w:val="16"/>
        </w:numPr>
        <w:ind w:left="709" w:hanging="709"/>
        <w:rPr>
          <w:rFonts w:asciiTheme="minorHAnsi" w:hAnsiTheme="minorHAnsi"/>
          <w:b/>
          <w:color w:val="575756"/>
        </w:rPr>
      </w:pPr>
      <w:r>
        <w:rPr>
          <w:rFonts w:asciiTheme="minorHAnsi" w:hAnsiTheme="minorHAnsi"/>
          <w:b/>
          <w:color w:val="575756"/>
        </w:rPr>
        <w:t>Afwijkingen</w:t>
      </w:r>
      <w:r>
        <w:rPr>
          <w:rFonts w:asciiTheme="minorHAnsi" w:hAnsiTheme="minorHAnsi"/>
          <w:b/>
          <w:color w:val="575756"/>
        </w:rPr>
        <w:tab/>
      </w:r>
      <w:r>
        <w:rPr>
          <w:rFonts w:asciiTheme="minorHAnsi" w:hAnsiTheme="minorHAnsi"/>
          <w:b/>
          <w:color w:val="575756"/>
        </w:rPr>
        <w:tab/>
      </w:r>
      <w:r>
        <w:rPr>
          <w:rFonts w:asciiTheme="minorHAnsi" w:hAnsiTheme="minorHAnsi"/>
          <w:b/>
          <w:color w:val="575756"/>
        </w:rPr>
        <w:tab/>
      </w:r>
      <w:r>
        <w:rPr>
          <w:rFonts w:asciiTheme="minorHAnsi" w:hAnsiTheme="minorHAnsi"/>
          <w:b/>
          <w:color w:val="575756"/>
        </w:rPr>
        <w:tab/>
      </w:r>
      <w:r>
        <w:rPr>
          <w:rFonts w:asciiTheme="minorHAnsi" w:hAnsiTheme="minorHAnsi"/>
          <w:b/>
          <w:color w:val="575756"/>
        </w:rPr>
        <w:tab/>
      </w:r>
      <w:r>
        <w:rPr>
          <w:rFonts w:asciiTheme="minorHAnsi" w:hAnsiTheme="minorHAnsi"/>
          <w:b/>
          <w:color w:val="575756"/>
        </w:rPr>
        <w:tab/>
      </w:r>
      <w:r>
        <w:rPr>
          <w:rFonts w:asciiTheme="minorHAnsi" w:hAnsiTheme="minorHAnsi"/>
          <w:b/>
          <w:color w:val="575756"/>
        </w:rPr>
        <w:tab/>
      </w:r>
      <w:r w:rsidRPr="00822D67">
        <w:rPr>
          <w:rFonts w:asciiTheme="minorHAnsi" w:hAnsiTheme="minorHAnsi"/>
          <w:color w:val="575756"/>
        </w:rPr>
        <w:tab/>
      </w:r>
      <w:r w:rsidRPr="00822D67">
        <w:rPr>
          <w:rFonts w:asciiTheme="minorHAnsi" w:hAnsiTheme="minorHAnsi"/>
          <w:color w:val="575756"/>
        </w:rPr>
        <w:tab/>
      </w:r>
      <w:r w:rsidRPr="00822D67">
        <w:rPr>
          <w:rFonts w:asciiTheme="minorHAnsi" w:hAnsiTheme="minorHAnsi"/>
          <w:color w:val="575756"/>
        </w:rPr>
        <w:tab/>
      </w:r>
    </w:p>
    <w:p w14:paraId="6B84579D" w14:textId="77777777" w:rsidR="007442EE" w:rsidRPr="00A37417" w:rsidRDefault="007442EE" w:rsidP="00A37417">
      <w:pPr>
        <w:pStyle w:val="Lijstalinea"/>
        <w:numPr>
          <w:ilvl w:val="1"/>
          <w:numId w:val="16"/>
        </w:numPr>
        <w:ind w:left="360" w:hanging="360"/>
        <w:rPr>
          <w:rFonts w:asciiTheme="minorHAnsi" w:hAnsiTheme="minorHAnsi"/>
          <w:color w:val="575756"/>
        </w:rPr>
      </w:pPr>
      <w:r w:rsidRPr="00A37417">
        <w:rPr>
          <w:rFonts w:asciiTheme="minorHAnsi" w:hAnsiTheme="minorHAnsi"/>
          <w:color w:val="575756"/>
        </w:rPr>
        <w:t>Versneld toewijzen</w:t>
      </w:r>
      <w:r w:rsidRPr="00A37417">
        <w:rPr>
          <w:rFonts w:asciiTheme="minorHAnsi" w:hAnsiTheme="minorHAnsi"/>
          <w:color w:val="575756"/>
        </w:rPr>
        <w:tab/>
      </w:r>
      <w:r w:rsidRPr="00A37417">
        <w:rPr>
          <w:rFonts w:asciiTheme="minorHAnsi" w:hAnsiTheme="minorHAnsi"/>
          <w:color w:val="575756"/>
        </w:rPr>
        <w:tab/>
      </w:r>
      <w:r w:rsidRPr="00A37417">
        <w:rPr>
          <w:rFonts w:asciiTheme="minorHAnsi" w:hAnsiTheme="minorHAnsi"/>
          <w:color w:val="575756"/>
        </w:rPr>
        <w:tab/>
      </w:r>
      <w:r w:rsidRPr="00A37417">
        <w:rPr>
          <w:rFonts w:asciiTheme="minorHAnsi" w:hAnsiTheme="minorHAnsi"/>
          <w:color w:val="575756"/>
        </w:rPr>
        <w:tab/>
      </w:r>
      <w:r w:rsidRPr="00A37417">
        <w:rPr>
          <w:rFonts w:asciiTheme="minorHAnsi" w:hAnsiTheme="minorHAnsi"/>
          <w:color w:val="575756"/>
        </w:rPr>
        <w:tab/>
      </w:r>
      <w:r w:rsidRPr="00A37417">
        <w:rPr>
          <w:rFonts w:asciiTheme="minorHAnsi" w:hAnsiTheme="minorHAnsi"/>
          <w:color w:val="575756"/>
        </w:rPr>
        <w:tab/>
      </w:r>
      <w:r w:rsidRPr="00A37417">
        <w:rPr>
          <w:rFonts w:asciiTheme="minorHAnsi" w:hAnsiTheme="minorHAnsi"/>
          <w:color w:val="575756"/>
        </w:rPr>
        <w:tab/>
      </w:r>
      <w:r w:rsidRPr="00A37417">
        <w:rPr>
          <w:rFonts w:asciiTheme="minorHAnsi" w:hAnsiTheme="minorHAnsi"/>
          <w:color w:val="575756"/>
        </w:rPr>
        <w:tab/>
      </w:r>
    </w:p>
    <w:p w14:paraId="4F220218" w14:textId="77777777" w:rsidR="007442EE" w:rsidRPr="00A37417" w:rsidRDefault="00AF2464" w:rsidP="00A37417">
      <w:pPr>
        <w:pStyle w:val="Lijstalinea"/>
        <w:numPr>
          <w:ilvl w:val="2"/>
          <w:numId w:val="16"/>
        </w:numPr>
        <w:ind w:left="360" w:hanging="360"/>
        <w:rPr>
          <w:rFonts w:asciiTheme="minorHAnsi" w:hAnsiTheme="minorHAnsi"/>
          <w:color w:val="575756"/>
        </w:rPr>
      </w:pPr>
      <w:r>
        <w:rPr>
          <w:rFonts w:asciiTheme="minorHAnsi" w:hAnsiTheme="minorHAnsi"/>
          <w:color w:val="575756"/>
        </w:rPr>
        <w:t>Versnelde toewijzing i</w:t>
      </w:r>
      <w:r w:rsidR="007442EE" w:rsidRPr="00A37417">
        <w:rPr>
          <w:rFonts w:asciiTheme="minorHAnsi" w:hAnsiTheme="minorHAnsi"/>
          <w:color w:val="575756"/>
        </w:rPr>
        <w:t>gv Sociale aard</w:t>
      </w:r>
      <w:r w:rsidR="007442EE" w:rsidRPr="00A37417">
        <w:rPr>
          <w:rFonts w:asciiTheme="minorHAnsi" w:hAnsiTheme="minorHAnsi"/>
          <w:color w:val="575756"/>
        </w:rPr>
        <w:tab/>
      </w:r>
      <w:r w:rsidR="007442EE" w:rsidRPr="00A37417">
        <w:rPr>
          <w:rFonts w:asciiTheme="minorHAnsi" w:hAnsiTheme="minorHAnsi"/>
          <w:color w:val="575756"/>
        </w:rPr>
        <w:tab/>
      </w:r>
      <w:r w:rsidR="007442EE" w:rsidRPr="00A37417">
        <w:rPr>
          <w:rFonts w:asciiTheme="minorHAnsi" w:hAnsiTheme="minorHAnsi"/>
          <w:color w:val="575756"/>
        </w:rPr>
        <w:tab/>
      </w:r>
      <w:r w:rsidR="00A37417" w:rsidRPr="00A37417">
        <w:rPr>
          <w:rFonts w:asciiTheme="minorHAnsi" w:hAnsiTheme="minorHAnsi"/>
          <w:color w:val="575756"/>
        </w:rPr>
        <w:tab/>
      </w:r>
      <w:r w:rsidR="007442EE" w:rsidRPr="00A37417">
        <w:rPr>
          <w:rFonts w:asciiTheme="minorHAnsi" w:hAnsiTheme="minorHAnsi"/>
          <w:color w:val="575756"/>
        </w:rPr>
        <w:tab/>
      </w:r>
    </w:p>
    <w:p w14:paraId="66B72776" w14:textId="77777777" w:rsidR="007442EE" w:rsidRPr="00A37417" w:rsidRDefault="007442EE" w:rsidP="00A37417">
      <w:pPr>
        <w:pStyle w:val="Lijstalinea"/>
        <w:numPr>
          <w:ilvl w:val="2"/>
          <w:numId w:val="16"/>
        </w:numPr>
        <w:ind w:left="360" w:hanging="360"/>
        <w:rPr>
          <w:rFonts w:asciiTheme="minorHAnsi" w:hAnsiTheme="minorHAnsi"/>
          <w:color w:val="575756"/>
        </w:rPr>
      </w:pPr>
      <w:r w:rsidRPr="00A37417">
        <w:rPr>
          <w:rFonts w:asciiTheme="minorHAnsi" w:hAnsiTheme="minorHAnsi"/>
          <w:color w:val="575756"/>
        </w:rPr>
        <w:t>Versnelde toewijzing op vraag volgende instanties</w:t>
      </w:r>
      <w:r w:rsidRPr="00A37417">
        <w:rPr>
          <w:rFonts w:asciiTheme="minorHAnsi" w:hAnsiTheme="minorHAnsi"/>
          <w:color w:val="575756"/>
        </w:rPr>
        <w:tab/>
      </w:r>
      <w:r w:rsidR="00A37417" w:rsidRPr="00A37417">
        <w:rPr>
          <w:rFonts w:asciiTheme="minorHAnsi" w:hAnsiTheme="minorHAnsi"/>
          <w:color w:val="575756"/>
        </w:rPr>
        <w:tab/>
      </w:r>
      <w:r w:rsidR="00A37417">
        <w:rPr>
          <w:rFonts w:asciiTheme="minorHAnsi" w:hAnsiTheme="minorHAnsi"/>
          <w:color w:val="575756"/>
        </w:rPr>
        <w:tab/>
      </w:r>
      <w:r w:rsidRPr="00A37417">
        <w:rPr>
          <w:rFonts w:asciiTheme="minorHAnsi" w:hAnsiTheme="minorHAnsi"/>
          <w:color w:val="575756"/>
        </w:rPr>
        <w:tab/>
      </w:r>
    </w:p>
    <w:p w14:paraId="1B71C46B" w14:textId="77777777" w:rsidR="007442EE" w:rsidRPr="00A37417" w:rsidRDefault="007442EE" w:rsidP="00A37417">
      <w:pPr>
        <w:pStyle w:val="Lijstalinea"/>
        <w:numPr>
          <w:ilvl w:val="3"/>
          <w:numId w:val="16"/>
        </w:numPr>
        <w:ind w:left="360" w:hanging="360"/>
        <w:rPr>
          <w:rFonts w:asciiTheme="minorHAnsi" w:hAnsiTheme="minorHAnsi"/>
          <w:color w:val="575756"/>
        </w:rPr>
      </w:pPr>
      <w:r w:rsidRPr="00A37417">
        <w:rPr>
          <w:rFonts w:asciiTheme="minorHAnsi" w:hAnsiTheme="minorHAnsi"/>
          <w:color w:val="575756"/>
        </w:rPr>
        <w:t>OCMW</w:t>
      </w:r>
      <w:r w:rsidRPr="00A37417">
        <w:rPr>
          <w:rFonts w:asciiTheme="minorHAnsi" w:hAnsiTheme="minorHAnsi"/>
          <w:color w:val="575756"/>
        </w:rPr>
        <w:tab/>
      </w:r>
      <w:r w:rsidRPr="00A37417">
        <w:rPr>
          <w:rFonts w:asciiTheme="minorHAnsi" w:hAnsiTheme="minorHAnsi"/>
          <w:color w:val="575756"/>
        </w:rPr>
        <w:tab/>
      </w:r>
      <w:r w:rsidRPr="00A37417">
        <w:rPr>
          <w:rFonts w:asciiTheme="minorHAnsi" w:hAnsiTheme="minorHAnsi"/>
          <w:color w:val="575756"/>
        </w:rPr>
        <w:tab/>
      </w:r>
      <w:r w:rsidRPr="00A37417">
        <w:rPr>
          <w:rFonts w:asciiTheme="minorHAnsi" w:hAnsiTheme="minorHAnsi"/>
          <w:color w:val="575756"/>
        </w:rPr>
        <w:tab/>
      </w:r>
      <w:r w:rsidRPr="00A37417">
        <w:rPr>
          <w:rFonts w:asciiTheme="minorHAnsi" w:hAnsiTheme="minorHAnsi"/>
          <w:color w:val="575756"/>
        </w:rPr>
        <w:tab/>
      </w:r>
      <w:r w:rsidRPr="00A37417">
        <w:rPr>
          <w:rFonts w:asciiTheme="minorHAnsi" w:hAnsiTheme="minorHAnsi"/>
          <w:color w:val="575756"/>
        </w:rPr>
        <w:tab/>
      </w:r>
      <w:r w:rsidR="00A37417" w:rsidRPr="00A37417">
        <w:rPr>
          <w:rFonts w:asciiTheme="minorHAnsi" w:hAnsiTheme="minorHAnsi"/>
          <w:color w:val="575756"/>
        </w:rPr>
        <w:tab/>
      </w:r>
      <w:r w:rsidR="00A37417">
        <w:rPr>
          <w:rFonts w:asciiTheme="minorHAnsi" w:hAnsiTheme="minorHAnsi"/>
          <w:color w:val="575756"/>
        </w:rPr>
        <w:tab/>
      </w:r>
      <w:r w:rsidRPr="00A37417">
        <w:rPr>
          <w:rFonts w:asciiTheme="minorHAnsi" w:hAnsiTheme="minorHAnsi"/>
          <w:color w:val="575756"/>
        </w:rPr>
        <w:tab/>
      </w:r>
    </w:p>
    <w:p w14:paraId="7688FB95" w14:textId="77777777" w:rsidR="007442EE" w:rsidRPr="00A37417" w:rsidRDefault="007442EE" w:rsidP="00A37417">
      <w:pPr>
        <w:pStyle w:val="Lijstalinea"/>
        <w:numPr>
          <w:ilvl w:val="3"/>
          <w:numId w:val="16"/>
        </w:numPr>
        <w:ind w:left="360" w:hanging="360"/>
        <w:rPr>
          <w:rFonts w:asciiTheme="minorHAnsi" w:hAnsiTheme="minorHAnsi"/>
          <w:color w:val="575756"/>
        </w:rPr>
      </w:pPr>
      <w:r w:rsidRPr="00A37417">
        <w:rPr>
          <w:rFonts w:asciiTheme="minorHAnsi" w:hAnsiTheme="minorHAnsi"/>
          <w:color w:val="575756"/>
        </w:rPr>
        <w:t>Erkende dienst voor begeleid zelfstandig wonen</w:t>
      </w:r>
      <w:r w:rsidRPr="00A37417">
        <w:rPr>
          <w:rFonts w:asciiTheme="minorHAnsi" w:hAnsiTheme="minorHAnsi"/>
          <w:color w:val="575756"/>
        </w:rPr>
        <w:tab/>
      </w:r>
      <w:r w:rsidR="00A37417" w:rsidRPr="00A37417">
        <w:rPr>
          <w:rFonts w:asciiTheme="minorHAnsi" w:hAnsiTheme="minorHAnsi"/>
          <w:color w:val="575756"/>
        </w:rPr>
        <w:tab/>
      </w:r>
      <w:r w:rsidRPr="00A37417">
        <w:rPr>
          <w:rFonts w:asciiTheme="minorHAnsi" w:hAnsiTheme="minorHAnsi"/>
          <w:color w:val="575756"/>
        </w:rPr>
        <w:tab/>
      </w:r>
    </w:p>
    <w:p w14:paraId="0028849C" w14:textId="77777777" w:rsidR="007442EE" w:rsidRPr="00A37417" w:rsidRDefault="007442EE" w:rsidP="00A37417">
      <w:pPr>
        <w:pStyle w:val="Lijstalinea"/>
        <w:numPr>
          <w:ilvl w:val="3"/>
          <w:numId w:val="16"/>
        </w:numPr>
        <w:ind w:left="360" w:hanging="360"/>
        <w:rPr>
          <w:rFonts w:asciiTheme="minorHAnsi" w:hAnsiTheme="minorHAnsi"/>
          <w:color w:val="575756"/>
        </w:rPr>
      </w:pPr>
      <w:r w:rsidRPr="00A37417">
        <w:rPr>
          <w:rFonts w:asciiTheme="minorHAnsi" w:hAnsiTheme="minorHAnsi"/>
          <w:color w:val="575756"/>
        </w:rPr>
        <w:t>CAW</w:t>
      </w:r>
      <w:r w:rsidRPr="00A37417">
        <w:rPr>
          <w:rFonts w:asciiTheme="minorHAnsi" w:hAnsiTheme="minorHAnsi"/>
          <w:color w:val="575756"/>
        </w:rPr>
        <w:tab/>
      </w:r>
      <w:r w:rsidRPr="00A37417">
        <w:rPr>
          <w:rFonts w:asciiTheme="minorHAnsi" w:hAnsiTheme="minorHAnsi"/>
          <w:color w:val="575756"/>
        </w:rPr>
        <w:tab/>
      </w:r>
      <w:r w:rsidRPr="00A37417">
        <w:rPr>
          <w:rFonts w:asciiTheme="minorHAnsi" w:hAnsiTheme="minorHAnsi"/>
          <w:color w:val="575756"/>
        </w:rPr>
        <w:tab/>
      </w:r>
      <w:r w:rsidRPr="00A37417">
        <w:rPr>
          <w:rFonts w:asciiTheme="minorHAnsi" w:hAnsiTheme="minorHAnsi"/>
          <w:color w:val="575756"/>
        </w:rPr>
        <w:tab/>
      </w:r>
      <w:r w:rsidRPr="00A37417">
        <w:rPr>
          <w:rFonts w:asciiTheme="minorHAnsi" w:hAnsiTheme="minorHAnsi"/>
          <w:color w:val="575756"/>
        </w:rPr>
        <w:tab/>
      </w:r>
      <w:r w:rsidRPr="00A37417">
        <w:rPr>
          <w:rFonts w:asciiTheme="minorHAnsi" w:hAnsiTheme="minorHAnsi"/>
          <w:color w:val="575756"/>
        </w:rPr>
        <w:tab/>
      </w:r>
      <w:r w:rsidRPr="00A37417">
        <w:rPr>
          <w:rFonts w:asciiTheme="minorHAnsi" w:hAnsiTheme="minorHAnsi"/>
          <w:color w:val="575756"/>
        </w:rPr>
        <w:tab/>
      </w:r>
      <w:r w:rsidR="00A37417" w:rsidRPr="00A37417">
        <w:rPr>
          <w:rFonts w:asciiTheme="minorHAnsi" w:hAnsiTheme="minorHAnsi"/>
          <w:color w:val="575756"/>
        </w:rPr>
        <w:tab/>
      </w:r>
      <w:r w:rsidRPr="00A37417">
        <w:rPr>
          <w:rFonts w:asciiTheme="minorHAnsi" w:hAnsiTheme="minorHAnsi"/>
          <w:color w:val="575756"/>
        </w:rPr>
        <w:tab/>
      </w:r>
    </w:p>
    <w:p w14:paraId="2D74035B" w14:textId="77777777" w:rsidR="007442EE" w:rsidRPr="00A37417" w:rsidRDefault="007442EE" w:rsidP="00A37417">
      <w:pPr>
        <w:pStyle w:val="Lijstalinea"/>
        <w:numPr>
          <w:ilvl w:val="3"/>
          <w:numId w:val="16"/>
        </w:numPr>
        <w:ind w:left="360" w:hanging="360"/>
        <w:rPr>
          <w:rFonts w:asciiTheme="minorHAnsi" w:hAnsiTheme="minorHAnsi"/>
          <w:color w:val="575756"/>
        </w:rPr>
      </w:pPr>
      <w:r w:rsidRPr="00A37417">
        <w:rPr>
          <w:rFonts w:asciiTheme="minorHAnsi" w:hAnsiTheme="minorHAnsi"/>
          <w:color w:val="575756"/>
        </w:rPr>
        <w:t>Erkend initiatief beschut wonen</w:t>
      </w:r>
      <w:r w:rsidRPr="00A37417">
        <w:rPr>
          <w:rFonts w:asciiTheme="minorHAnsi" w:hAnsiTheme="minorHAnsi"/>
          <w:color w:val="575756"/>
        </w:rPr>
        <w:tab/>
      </w:r>
      <w:r w:rsidRPr="00A37417">
        <w:rPr>
          <w:rFonts w:asciiTheme="minorHAnsi" w:hAnsiTheme="minorHAnsi"/>
          <w:color w:val="575756"/>
        </w:rPr>
        <w:tab/>
      </w:r>
      <w:r w:rsidRPr="00A37417">
        <w:rPr>
          <w:rFonts w:asciiTheme="minorHAnsi" w:hAnsiTheme="minorHAnsi"/>
          <w:color w:val="575756"/>
        </w:rPr>
        <w:tab/>
      </w:r>
      <w:r w:rsidR="00A37417" w:rsidRPr="00A37417">
        <w:rPr>
          <w:rFonts w:asciiTheme="minorHAnsi" w:hAnsiTheme="minorHAnsi"/>
          <w:color w:val="575756"/>
        </w:rPr>
        <w:tab/>
      </w:r>
      <w:r w:rsidRPr="00A37417">
        <w:rPr>
          <w:rFonts w:asciiTheme="minorHAnsi" w:hAnsiTheme="minorHAnsi"/>
          <w:color w:val="575756"/>
        </w:rPr>
        <w:tab/>
      </w:r>
    </w:p>
    <w:p w14:paraId="56B173C1" w14:textId="77777777" w:rsidR="007442EE" w:rsidRPr="00AF2464" w:rsidRDefault="00AF2464" w:rsidP="00AF2464">
      <w:pPr>
        <w:pStyle w:val="Lijstalinea"/>
        <w:numPr>
          <w:ilvl w:val="0"/>
          <w:numId w:val="16"/>
        </w:numPr>
        <w:rPr>
          <w:rFonts w:asciiTheme="minorHAnsi" w:hAnsiTheme="minorHAnsi"/>
          <w:b/>
          <w:color w:val="575756"/>
        </w:rPr>
      </w:pPr>
      <w:r>
        <w:rPr>
          <w:rFonts w:asciiTheme="minorHAnsi" w:hAnsiTheme="minorHAnsi"/>
          <w:b/>
          <w:color w:val="575756"/>
        </w:rPr>
        <w:t xml:space="preserve">       </w:t>
      </w:r>
      <w:r w:rsidR="007442EE" w:rsidRPr="00AF2464">
        <w:rPr>
          <w:rFonts w:asciiTheme="minorHAnsi" w:hAnsiTheme="minorHAnsi"/>
          <w:b/>
          <w:color w:val="575756"/>
        </w:rPr>
        <w:t>Herhuisvesting</w:t>
      </w:r>
      <w:r w:rsidR="007442EE" w:rsidRPr="00AF2464">
        <w:rPr>
          <w:rFonts w:asciiTheme="minorHAnsi" w:hAnsiTheme="minorHAnsi"/>
          <w:b/>
          <w:color w:val="575756"/>
        </w:rPr>
        <w:tab/>
      </w:r>
      <w:r w:rsidR="007442EE" w:rsidRPr="00AF2464">
        <w:rPr>
          <w:rFonts w:asciiTheme="minorHAnsi" w:hAnsiTheme="minorHAnsi"/>
          <w:b/>
          <w:color w:val="575756"/>
        </w:rPr>
        <w:tab/>
      </w:r>
      <w:r w:rsidR="007442EE" w:rsidRPr="00AF2464">
        <w:rPr>
          <w:rFonts w:asciiTheme="minorHAnsi" w:hAnsiTheme="minorHAnsi"/>
          <w:b/>
          <w:color w:val="575756"/>
        </w:rPr>
        <w:tab/>
      </w:r>
      <w:r w:rsidR="007442EE" w:rsidRPr="00AF2464">
        <w:rPr>
          <w:rFonts w:asciiTheme="minorHAnsi" w:hAnsiTheme="minorHAnsi"/>
          <w:b/>
          <w:color w:val="575756"/>
        </w:rPr>
        <w:tab/>
      </w:r>
      <w:r w:rsidR="007442EE" w:rsidRPr="00AF2464">
        <w:rPr>
          <w:rFonts w:asciiTheme="minorHAnsi" w:hAnsiTheme="minorHAnsi"/>
          <w:b/>
          <w:color w:val="575756"/>
        </w:rPr>
        <w:tab/>
      </w:r>
      <w:r w:rsidR="007442EE" w:rsidRPr="00AF2464">
        <w:rPr>
          <w:rFonts w:asciiTheme="minorHAnsi" w:hAnsiTheme="minorHAnsi"/>
          <w:b/>
          <w:color w:val="575756"/>
        </w:rPr>
        <w:tab/>
      </w:r>
      <w:r w:rsidR="007442EE" w:rsidRPr="00AF2464">
        <w:rPr>
          <w:rFonts w:asciiTheme="minorHAnsi" w:hAnsiTheme="minorHAnsi"/>
          <w:b/>
          <w:color w:val="575756"/>
        </w:rPr>
        <w:tab/>
      </w:r>
      <w:r w:rsidR="007442EE" w:rsidRPr="00AF2464">
        <w:rPr>
          <w:rFonts w:asciiTheme="minorHAnsi" w:hAnsiTheme="minorHAnsi"/>
          <w:b/>
          <w:color w:val="575756"/>
        </w:rPr>
        <w:tab/>
      </w:r>
    </w:p>
    <w:p w14:paraId="70B29617" w14:textId="77777777" w:rsidR="007442EE" w:rsidRDefault="007442EE" w:rsidP="00A37417">
      <w:pPr>
        <w:pStyle w:val="Lijstalinea"/>
        <w:numPr>
          <w:ilvl w:val="0"/>
          <w:numId w:val="16"/>
        </w:numPr>
        <w:ind w:left="709" w:hanging="709"/>
        <w:rPr>
          <w:rFonts w:asciiTheme="minorHAnsi" w:hAnsiTheme="minorHAnsi"/>
          <w:b/>
          <w:color w:val="575756"/>
        </w:rPr>
      </w:pPr>
      <w:r>
        <w:rPr>
          <w:rFonts w:asciiTheme="minorHAnsi" w:hAnsiTheme="minorHAnsi"/>
          <w:b/>
          <w:color w:val="575756"/>
        </w:rPr>
        <w:t>Ontbinding huurovereenkomsten</w:t>
      </w:r>
      <w:r>
        <w:rPr>
          <w:rFonts w:asciiTheme="minorHAnsi" w:hAnsiTheme="minorHAnsi"/>
          <w:b/>
          <w:color w:val="575756"/>
        </w:rPr>
        <w:tab/>
      </w:r>
      <w:r>
        <w:rPr>
          <w:rFonts w:asciiTheme="minorHAnsi" w:hAnsiTheme="minorHAnsi"/>
          <w:b/>
          <w:color w:val="575756"/>
        </w:rPr>
        <w:tab/>
      </w:r>
      <w:r>
        <w:rPr>
          <w:rFonts w:asciiTheme="minorHAnsi" w:hAnsiTheme="minorHAnsi"/>
          <w:b/>
          <w:color w:val="575756"/>
        </w:rPr>
        <w:tab/>
      </w:r>
      <w:r>
        <w:rPr>
          <w:rFonts w:asciiTheme="minorHAnsi" w:hAnsiTheme="minorHAnsi"/>
          <w:b/>
          <w:color w:val="575756"/>
        </w:rPr>
        <w:tab/>
      </w:r>
      <w:r>
        <w:rPr>
          <w:rFonts w:asciiTheme="minorHAnsi" w:hAnsiTheme="minorHAnsi"/>
          <w:b/>
          <w:color w:val="575756"/>
        </w:rPr>
        <w:tab/>
      </w:r>
      <w:r>
        <w:rPr>
          <w:rFonts w:asciiTheme="minorHAnsi" w:hAnsiTheme="minorHAnsi"/>
          <w:b/>
          <w:color w:val="575756"/>
        </w:rPr>
        <w:tab/>
      </w:r>
    </w:p>
    <w:p w14:paraId="0E34EE8A" w14:textId="77777777" w:rsidR="007442EE" w:rsidRPr="00A37417" w:rsidRDefault="007442EE" w:rsidP="00A37417">
      <w:pPr>
        <w:pStyle w:val="Lijstalinea"/>
        <w:numPr>
          <w:ilvl w:val="1"/>
          <w:numId w:val="16"/>
        </w:numPr>
        <w:ind w:left="360" w:hanging="360"/>
        <w:rPr>
          <w:rFonts w:asciiTheme="minorHAnsi" w:hAnsiTheme="minorHAnsi"/>
          <w:color w:val="575756"/>
        </w:rPr>
      </w:pPr>
      <w:r w:rsidRPr="00A37417">
        <w:rPr>
          <w:rFonts w:asciiTheme="minorHAnsi" w:hAnsiTheme="minorHAnsi"/>
          <w:color w:val="575756"/>
        </w:rPr>
        <w:t>Mogelijke oorzaken van ontbinding</w:t>
      </w:r>
      <w:r w:rsidRPr="00A37417">
        <w:rPr>
          <w:rFonts w:asciiTheme="minorHAnsi" w:hAnsiTheme="minorHAnsi"/>
          <w:color w:val="575756"/>
        </w:rPr>
        <w:tab/>
      </w:r>
      <w:r w:rsidRPr="00A37417">
        <w:rPr>
          <w:rFonts w:asciiTheme="minorHAnsi" w:hAnsiTheme="minorHAnsi"/>
          <w:color w:val="575756"/>
        </w:rPr>
        <w:tab/>
      </w:r>
      <w:r w:rsidRPr="00A37417">
        <w:rPr>
          <w:rFonts w:asciiTheme="minorHAnsi" w:hAnsiTheme="minorHAnsi"/>
          <w:color w:val="575756"/>
        </w:rPr>
        <w:tab/>
      </w:r>
      <w:r w:rsidRPr="00A37417">
        <w:rPr>
          <w:rFonts w:asciiTheme="minorHAnsi" w:hAnsiTheme="minorHAnsi"/>
          <w:color w:val="575756"/>
        </w:rPr>
        <w:tab/>
      </w:r>
      <w:r w:rsidR="00A37417" w:rsidRPr="00A37417">
        <w:rPr>
          <w:rFonts w:asciiTheme="minorHAnsi" w:hAnsiTheme="minorHAnsi"/>
          <w:color w:val="575756"/>
        </w:rPr>
        <w:tab/>
      </w:r>
      <w:r w:rsidRPr="00A37417">
        <w:rPr>
          <w:rFonts w:asciiTheme="minorHAnsi" w:hAnsiTheme="minorHAnsi"/>
          <w:color w:val="575756"/>
        </w:rPr>
        <w:tab/>
      </w:r>
    </w:p>
    <w:p w14:paraId="1FAFD31D" w14:textId="77777777" w:rsidR="007442EE" w:rsidRPr="00A37417" w:rsidRDefault="007442EE" w:rsidP="00A37417">
      <w:pPr>
        <w:pStyle w:val="Lijstalinea"/>
        <w:numPr>
          <w:ilvl w:val="2"/>
          <w:numId w:val="16"/>
        </w:numPr>
        <w:ind w:left="360" w:hanging="360"/>
        <w:rPr>
          <w:rFonts w:asciiTheme="minorHAnsi" w:hAnsiTheme="minorHAnsi"/>
          <w:color w:val="575756"/>
        </w:rPr>
      </w:pPr>
      <w:r w:rsidRPr="00A37417">
        <w:rPr>
          <w:rFonts w:asciiTheme="minorHAnsi" w:hAnsiTheme="minorHAnsi"/>
          <w:color w:val="575756"/>
        </w:rPr>
        <w:t>Inbreuk eigendomsvoorwaarde</w:t>
      </w:r>
      <w:r w:rsidRPr="00A37417">
        <w:rPr>
          <w:rFonts w:asciiTheme="minorHAnsi" w:hAnsiTheme="minorHAnsi"/>
          <w:color w:val="575756"/>
        </w:rPr>
        <w:tab/>
      </w:r>
      <w:r w:rsidRPr="00A37417">
        <w:rPr>
          <w:rFonts w:asciiTheme="minorHAnsi" w:hAnsiTheme="minorHAnsi"/>
          <w:color w:val="575756"/>
        </w:rPr>
        <w:tab/>
      </w:r>
      <w:r w:rsidRPr="00A37417">
        <w:rPr>
          <w:rFonts w:asciiTheme="minorHAnsi" w:hAnsiTheme="minorHAnsi"/>
          <w:color w:val="575756"/>
        </w:rPr>
        <w:tab/>
      </w:r>
      <w:r w:rsidRPr="00A37417">
        <w:rPr>
          <w:rFonts w:asciiTheme="minorHAnsi" w:hAnsiTheme="minorHAnsi"/>
          <w:color w:val="575756"/>
        </w:rPr>
        <w:tab/>
      </w:r>
      <w:r w:rsidR="00A37417" w:rsidRPr="00A37417">
        <w:rPr>
          <w:rFonts w:asciiTheme="minorHAnsi" w:hAnsiTheme="minorHAnsi"/>
          <w:color w:val="575756"/>
        </w:rPr>
        <w:tab/>
      </w:r>
      <w:r w:rsidRPr="00A37417">
        <w:rPr>
          <w:rFonts w:asciiTheme="minorHAnsi" w:hAnsiTheme="minorHAnsi"/>
          <w:color w:val="575756"/>
        </w:rPr>
        <w:tab/>
      </w:r>
    </w:p>
    <w:p w14:paraId="3742D51B" w14:textId="77777777" w:rsidR="007442EE" w:rsidRPr="00A37417" w:rsidRDefault="007442EE" w:rsidP="00A37417">
      <w:pPr>
        <w:pStyle w:val="Lijstalinea"/>
        <w:numPr>
          <w:ilvl w:val="2"/>
          <w:numId w:val="16"/>
        </w:numPr>
        <w:ind w:left="360" w:hanging="360"/>
        <w:rPr>
          <w:rFonts w:asciiTheme="minorHAnsi" w:hAnsiTheme="minorHAnsi"/>
          <w:color w:val="575756"/>
        </w:rPr>
      </w:pPr>
      <w:r w:rsidRPr="00A37417">
        <w:rPr>
          <w:rFonts w:asciiTheme="minorHAnsi" w:hAnsiTheme="minorHAnsi"/>
          <w:color w:val="575756"/>
        </w:rPr>
        <w:t>Inbreuk verplichtingen huurovereenkomst</w:t>
      </w:r>
      <w:r w:rsidRPr="00A37417">
        <w:rPr>
          <w:rFonts w:asciiTheme="minorHAnsi" w:hAnsiTheme="minorHAnsi"/>
          <w:color w:val="575756"/>
        </w:rPr>
        <w:tab/>
      </w:r>
      <w:r w:rsidRPr="00A37417">
        <w:rPr>
          <w:rFonts w:asciiTheme="minorHAnsi" w:hAnsiTheme="minorHAnsi"/>
          <w:color w:val="575756"/>
        </w:rPr>
        <w:tab/>
      </w:r>
      <w:r w:rsidRPr="00A37417">
        <w:rPr>
          <w:rFonts w:asciiTheme="minorHAnsi" w:hAnsiTheme="minorHAnsi"/>
          <w:color w:val="575756"/>
        </w:rPr>
        <w:tab/>
      </w:r>
      <w:r w:rsidR="00A37417" w:rsidRPr="00A37417">
        <w:rPr>
          <w:rFonts w:asciiTheme="minorHAnsi" w:hAnsiTheme="minorHAnsi"/>
          <w:color w:val="575756"/>
        </w:rPr>
        <w:tab/>
      </w:r>
      <w:r w:rsidRPr="00A37417">
        <w:rPr>
          <w:rFonts w:asciiTheme="minorHAnsi" w:hAnsiTheme="minorHAnsi"/>
          <w:color w:val="575756"/>
        </w:rPr>
        <w:tab/>
      </w:r>
    </w:p>
    <w:p w14:paraId="19F630EC" w14:textId="77777777" w:rsidR="007442EE" w:rsidRPr="00A37417" w:rsidRDefault="007442EE" w:rsidP="00A37417">
      <w:pPr>
        <w:pStyle w:val="Lijstalinea"/>
        <w:numPr>
          <w:ilvl w:val="2"/>
          <w:numId w:val="16"/>
        </w:numPr>
        <w:ind w:left="360" w:hanging="360"/>
        <w:rPr>
          <w:rFonts w:asciiTheme="minorHAnsi" w:hAnsiTheme="minorHAnsi"/>
          <w:color w:val="575756"/>
        </w:rPr>
      </w:pPr>
      <w:r w:rsidRPr="00A37417">
        <w:rPr>
          <w:rFonts w:asciiTheme="minorHAnsi" w:hAnsiTheme="minorHAnsi"/>
          <w:color w:val="575756"/>
        </w:rPr>
        <w:t>Onjuiste verklaringen</w:t>
      </w:r>
      <w:r w:rsidRPr="00A37417">
        <w:rPr>
          <w:rFonts w:asciiTheme="minorHAnsi" w:hAnsiTheme="minorHAnsi"/>
          <w:color w:val="575756"/>
        </w:rPr>
        <w:tab/>
      </w:r>
      <w:r w:rsidRPr="00A37417">
        <w:rPr>
          <w:rFonts w:asciiTheme="minorHAnsi" w:hAnsiTheme="minorHAnsi"/>
          <w:color w:val="575756"/>
        </w:rPr>
        <w:tab/>
      </w:r>
      <w:r w:rsidRPr="00A37417">
        <w:rPr>
          <w:rFonts w:asciiTheme="minorHAnsi" w:hAnsiTheme="minorHAnsi"/>
          <w:color w:val="575756"/>
        </w:rPr>
        <w:tab/>
      </w:r>
      <w:r w:rsidRPr="00A37417">
        <w:rPr>
          <w:rFonts w:asciiTheme="minorHAnsi" w:hAnsiTheme="minorHAnsi"/>
          <w:color w:val="575756"/>
        </w:rPr>
        <w:tab/>
      </w:r>
      <w:r w:rsidRPr="00A37417">
        <w:rPr>
          <w:rFonts w:asciiTheme="minorHAnsi" w:hAnsiTheme="minorHAnsi"/>
          <w:color w:val="575756"/>
        </w:rPr>
        <w:tab/>
      </w:r>
      <w:r w:rsidR="00A37417" w:rsidRPr="00A37417">
        <w:rPr>
          <w:rFonts w:asciiTheme="minorHAnsi" w:hAnsiTheme="minorHAnsi"/>
          <w:color w:val="575756"/>
        </w:rPr>
        <w:tab/>
      </w:r>
      <w:r w:rsidR="00A37417">
        <w:rPr>
          <w:rFonts w:asciiTheme="minorHAnsi" w:hAnsiTheme="minorHAnsi"/>
          <w:color w:val="575756"/>
        </w:rPr>
        <w:tab/>
      </w:r>
      <w:r w:rsidRPr="00A37417">
        <w:rPr>
          <w:rFonts w:asciiTheme="minorHAnsi" w:hAnsiTheme="minorHAnsi"/>
          <w:color w:val="575756"/>
        </w:rPr>
        <w:tab/>
      </w:r>
    </w:p>
    <w:p w14:paraId="14BF857C" w14:textId="77777777" w:rsidR="007442EE" w:rsidRPr="00A37417" w:rsidRDefault="007442EE" w:rsidP="00A37417">
      <w:pPr>
        <w:pStyle w:val="Lijstalinea"/>
        <w:numPr>
          <w:ilvl w:val="2"/>
          <w:numId w:val="16"/>
        </w:numPr>
        <w:ind w:left="360" w:hanging="360"/>
        <w:rPr>
          <w:rFonts w:asciiTheme="minorHAnsi" w:hAnsiTheme="minorHAnsi"/>
          <w:color w:val="575756"/>
        </w:rPr>
      </w:pPr>
      <w:r w:rsidRPr="00A37417">
        <w:rPr>
          <w:rFonts w:asciiTheme="minorHAnsi" w:hAnsiTheme="minorHAnsi"/>
          <w:color w:val="575756"/>
        </w:rPr>
        <w:t>Inkomen te hoog</w:t>
      </w:r>
      <w:r w:rsidRPr="00A37417">
        <w:rPr>
          <w:rFonts w:asciiTheme="minorHAnsi" w:hAnsiTheme="minorHAnsi"/>
          <w:color w:val="575756"/>
        </w:rPr>
        <w:tab/>
      </w:r>
      <w:r w:rsidRPr="00A37417">
        <w:rPr>
          <w:rFonts w:asciiTheme="minorHAnsi" w:hAnsiTheme="minorHAnsi"/>
          <w:color w:val="575756"/>
        </w:rPr>
        <w:tab/>
      </w:r>
      <w:r w:rsidRPr="00A37417">
        <w:rPr>
          <w:rFonts w:asciiTheme="minorHAnsi" w:hAnsiTheme="minorHAnsi"/>
          <w:color w:val="575756"/>
        </w:rPr>
        <w:tab/>
      </w:r>
      <w:r w:rsidRPr="00A37417">
        <w:rPr>
          <w:rFonts w:asciiTheme="minorHAnsi" w:hAnsiTheme="minorHAnsi"/>
          <w:color w:val="575756"/>
        </w:rPr>
        <w:tab/>
      </w:r>
      <w:r w:rsidRPr="00A37417">
        <w:rPr>
          <w:rFonts w:asciiTheme="minorHAnsi" w:hAnsiTheme="minorHAnsi"/>
          <w:color w:val="575756"/>
        </w:rPr>
        <w:tab/>
      </w:r>
      <w:r w:rsidRPr="00A37417">
        <w:rPr>
          <w:rFonts w:asciiTheme="minorHAnsi" w:hAnsiTheme="minorHAnsi"/>
          <w:color w:val="575756"/>
        </w:rPr>
        <w:tab/>
      </w:r>
      <w:r w:rsidR="00A37417" w:rsidRPr="00A37417">
        <w:rPr>
          <w:rFonts w:asciiTheme="minorHAnsi" w:hAnsiTheme="minorHAnsi"/>
          <w:color w:val="575756"/>
        </w:rPr>
        <w:tab/>
      </w:r>
      <w:r w:rsidRPr="00A37417">
        <w:rPr>
          <w:rFonts w:asciiTheme="minorHAnsi" w:hAnsiTheme="minorHAnsi"/>
          <w:color w:val="575756"/>
        </w:rPr>
        <w:tab/>
      </w:r>
    </w:p>
    <w:p w14:paraId="12709EEC" w14:textId="77777777" w:rsidR="00564114" w:rsidRDefault="00564114" w:rsidP="00A37417">
      <w:pPr>
        <w:pStyle w:val="Lijstalinea"/>
        <w:numPr>
          <w:ilvl w:val="2"/>
          <w:numId w:val="16"/>
        </w:numPr>
        <w:ind w:left="360" w:hanging="360"/>
        <w:rPr>
          <w:rFonts w:asciiTheme="minorHAnsi" w:hAnsiTheme="minorHAnsi"/>
          <w:color w:val="575756"/>
        </w:rPr>
      </w:pPr>
      <w:r>
        <w:rPr>
          <w:rFonts w:asciiTheme="minorHAnsi" w:hAnsiTheme="minorHAnsi"/>
          <w:color w:val="575756"/>
        </w:rPr>
        <w:t>Bemiddeling OCMW</w:t>
      </w:r>
    </w:p>
    <w:p w14:paraId="058D720B" w14:textId="77777777" w:rsidR="007442EE" w:rsidRPr="00564114" w:rsidRDefault="00564114" w:rsidP="003B6BB1">
      <w:pPr>
        <w:pStyle w:val="Lijstalinea"/>
        <w:numPr>
          <w:ilvl w:val="2"/>
          <w:numId w:val="16"/>
        </w:numPr>
        <w:ind w:left="360" w:hanging="360"/>
        <w:rPr>
          <w:rFonts w:asciiTheme="minorHAnsi" w:hAnsiTheme="minorHAnsi"/>
          <w:color w:val="575756"/>
        </w:rPr>
      </w:pPr>
      <w:r>
        <w:rPr>
          <w:rFonts w:asciiTheme="minorHAnsi" w:hAnsiTheme="minorHAnsi"/>
          <w:color w:val="575756"/>
        </w:rPr>
        <w:lastRenderedPageBreak/>
        <w:t>Toepassing</w:t>
      </w:r>
      <w:r w:rsidR="007442EE" w:rsidRPr="00A37417">
        <w:rPr>
          <w:rFonts w:asciiTheme="minorHAnsi" w:hAnsiTheme="minorHAnsi"/>
          <w:color w:val="575756"/>
        </w:rPr>
        <w:tab/>
      </w:r>
      <w:r w:rsidR="007442EE" w:rsidRPr="00A37417">
        <w:rPr>
          <w:rFonts w:asciiTheme="minorHAnsi" w:hAnsiTheme="minorHAnsi"/>
          <w:color w:val="575756"/>
        </w:rPr>
        <w:tab/>
      </w:r>
      <w:r w:rsidR="007442EE" w:rsidRPr="00A37417">
        <w:rPr>
          <w:rFonts w:asciiTheme="minorHAnsi" w:hAnsiTheme="minorHAnsi"/>
          <w:color w:val="575756"/>
        </w:rPr>
        <w:tab/>
      </w:r>
      <w:r w:rsidR="007442EE" w:rsidRPr="00A37417">
        <w:rPr>
          <w:rFonts w:asciiTheme="minorHAnsi" w:hAnsiTheme="minorHAnsi"/>
          <w:color w:val="575756"/>
        </w:rPr>
        <w:tab/>
      </w:r>
      <w:r w:rsidR="007442EE" w:rsidRPr="00A37417">
        <w:rPr>
          <w:rFonts w:asciiTheme="minorHAnsi" w:hAnsiTheme="minorHAnsi"/>
          <w:color w:val="575756"/>
        </w:rPr>
        <w:tab/>
      </w:r>
      <w:r w:rsidR="007442EE" w:rsidRPr="00A37417">
        <w:rPr>
          <w:rFonts w:asciiTheme="minorHAnsi" w:hAnsiTheme="minorHAnsi"/>
          <w:color w:val="575756"/>
        </w:rPr>
        <w:tab/>
      </w:r>
      <w:r w:rsidR="007442EE" w:rsidRPr="00A37417">
        <w:rPr>
          <w:rFonts w:asciiTheme="minorHAnsi" w:hAnsiTheme="minorHAnsi"/>
          <w:color w:val="575756"/>
        </w:rPr>
        <w:tab/>
      </w:r>
      <w:r w:rsidR="00A37417" w:rsidRPr="00A37417">
        <w:rPr>
          <w:rFonts w:asciiTheme="minorHAnsi" w:hAnsiTheme="minorHAnsi"/>
          <w:color w:val="575756"/>
        </w:rPr>
        <w:tab/>
      </w:r>
      <w:r w:rsidR="007442EE" w:rsidRPr="00A37417">
        <w:rPr>
          <w:rFonts w:asciiTheme="minorHAnsi" w:hAnsiTheme="minorHAnsi"/>
          <w:color w:val="575756"/>
        </w:rPr>
        <w:tab/>
      </w:r>
    </w:p>
    <w:p w14:paraId="1E5CCD37" w14:textId="77777777" w:rsidR="007442EE" w:rsidRDefault="007442EE" w:rsidP="00A37417">
      <w:pPr>
        <w:pStyle w:val="Lijstalinea"/>
        <w:numPr>
          <w:ilvl w:val="0"/>
          <w:numId w:val="16"/>
        </w:numPr>
        <w:ind w:left="709" w:hanging="709"/>
        <w:rPr>
          <w:rFonts w:asciiTheme="minorHAnsi" w:hAnsiTheme="minorHAnsi"/>
          <w:b/>
          <w:color w:val="575756"/>
        </w:rPr>
      </w:pPr>
      <w:r>
        <w:rPr>
          <w:rFonts w:asciiTheme="minorHAnsi" w:hAnsiTheme="minorHAnsi"/>
          <w:b/>
          <w:color w:val="575756"/>
        </w:rPr>
        <w:t>Waarborg door de huurder</w:t>
      </w:r>
      <w:r>
        <w:rPr>
          <w:rFonts w:asciiTheme="minorHAnsi" w:hAnsiTheme="minorHAnsi"/>
          <w:b/>
          <w:color w:val="575756"/>
        </w:rPr>
        <w:tab/>
      </w:r>
      <w:r>
        <w:rPr>
          <w:rFonts w:asciiTheme="minorHAnsi" w:hAnsiTheme="minorHAnsi"/>
          <w:b/>
          <w:color w:val="575756"/>
        </w:rPr>
        <w:tab/>
      </w:r>
      <w:r>
        <w:rPr>
          <w:rFonts w:asciiTheme="minorHAnsi" w:hAnsiTheme="minorHAnsi"/>
          <w:b/>
          <w:color w:val="575756"/>
        </w:rPr>
        <w:tab/>
      </w:r>
      <w:r>
        <w:rPr>
          <w:rFonts w:asciiTheme="minorHAnsi" w:hAnsiTheme="minorHAnsi"/>
          <w:b/>
          <w:color w:val="575756"/>
        </w:rPr>
        <w:tab/>
      </w:r>
    </w:p>
    <w:p w14:paraId="693979D0" w14:textId="77777777" w:rsidR="007442EE" w:rsidRPr="00A37417" w:rsidRDefault="007442EE" w:rsidP="00A37417">
      <w:pPr>
        <w:pStyle w:val="Lijstalinea"/>
        <w:numPr>
          <w:ilvl w:val="1"/>
          <w:numId w:val="16"/>
        </w:numPr>
        <w:ind w:left="360" w:hanging="360"/>
        <w:rPr>
          <w:rFonts w:asciiTheme="minorHAnsi" w:hAnsiTheme="minorHAnsi"/>
          <w:color w:val="575756"/>
        </w:rPr>
      </w:pPr>
      <w:r w:rsidRPr="00A37417">
        <w:rPr>
          <w:rFonts w:asciiTheme="minorHAnsi" w:hAnsiTheme="minorHAnsi"/>
          <w:color w:val="575756"/>
        </w:rPr>
        <w:t>Algemeen</w:t>
      </w:r>
      <w:r w:rsidRPr="00A37417">
        <w:rPr>
          <w:rFonts w:asciiTheme="minorHAnsi" w:hAnsiTheme="minorHAnsi"/>
          <w:color w:val="575756"/>
        </w:rPr>
        <w:tab/>
      </w:r>
      <w:r w:rsidRPr="00A37417">
        <w:rPr>
          <w:rFonts w:asciiTheme="minorHAnsi" w:hAnsiTheme="minorHAnsi"/>
          <w:color w:val="575756"/>
        </w:rPr>
        <w:tab/>
      </w:r>
      <w:r w:rsidRPr="00A37417">
        <w:rPr>
          <w:rFonts w:asciiTheme="minorHAnsi" w:hAnsiTheme="minorHAnsi"/>
          <w:color w:val="575756"/>
        </w:rPr>
        <w:tab/>
      </w:r>
      <w:r w:rsidRPr="00A37417">
        <w:rPr>
          <w:rFonts w:asciiTheme="minorHAnsi" w:hAnsiTheme="minorHAnsi"/>
          <w:color w:val="575756"/>
        </w:rPr>
        <w:tab/>
      </w:r>
      <w:r w:rsidRPr="00A37417">
        <w:rPr>
          <w:rFonts w:asciiTheme="minorHAnsi" w:hAnsiTheme="minorHAnsi"/>
          <w:color w:val="575756"/>
        </w:rPr>
        <w:tab/>
      </w:r>
      <w:r w:rsidRPr="00A37417">
        <w:rPr>
          <w:rFonts w:asciiTheme="minorHAnsi" w:hAnsiTheme="minorHAnsi"/>
          <w:color w:val="575756"/>
        </w:rPr>
        <w:tab/>
      </w:r>
      <w:r w:rsidRPr="00A37417">
        <w:rPr>
          <w:rFonts w:asciiTheme="minorHAnsi" w:hAnsiTheme="minorHAnsi"/>
          <w:color w:val="575756"/>
        </w:rPr>
        <w:tab/>
      </w:r>
      <w:r w:rsidRPr="00A37417">
        <w:rPr>
          <w:rFonts w:asciiTheme="minorHAnsi" w:hAnsiTheme="minorHAnsi"/>
          <w:color w:val="575756"/>
        </w:rPr>
        <w:tab/>
      </w:r>
      <w:r w:rsidRPr="00A37417">
        <w:rPr>
          <w:rFonts w:asciiTheme="minorHAnsi" w:hAnsiTheme="minorHAnsi"/>
          <w:color w:val="575756"/>
        </w:rPr>
        <w:tab/>
      </w:r>
    </w:p>
    <w:p w14:paraId="5D0321AA" w14:textId="77777777" w:rsidR="007442EE" w:rsidRPr="00A37417" w:rsidRDefault="007442EE" w:rsidP="00A37417">
      <w:pPr>
        <w:pStyle w:val="Lijstalinea"/>
        <w:numPr>
          <w:ilvl w:val="1"/>
          <w:numId w:val="16"/>
        </w:numPr>
        <w:ind w:left="360" w:hanging="360"/>
        <w:rPr>
          <w:rFonts w:asciiTheme="minorHAnsi" w:hAnsiTheme="minorHAnsi"/>
          <w:color w:val="575756"/>
        </w:rPr>
      </w:pPr>
      <w:r w:rsidRPr="00A37417">
        <w:rPr>
          <w:rFonts w:asciiTheme="minorHAnsi" w:hAnsiTheme="minorHAnsi"/>
          <w:color w:val="575756"/>
        </w:rPr>
        <w:t>Waarborg in handen van de vennootschap</w:t>
      </w:r>
      <w:r w:rsidRPr="00A37417">
        <w:rPr>
          <w:rFonts w:asciiTheme="minorHAnsi" w:hAnsiTheme="minorHAnsi"/>
          <w:color w:val="575756"/>
        </w:rPr>
        <w:tab/>
      </w:r>
      <w:r w:rsidRPr="00A37417">
        <w:rPr>
          <w:rFonts w:asciiTheme="minorHAnsi" w:hAnsiTheme="minorHAnsi"/>
          <w:color w:val="575756"/>
        </w:rPr>
        <w:tab/>
      </w:r>
      <w:r w:rsidRPr="00A37417">
        <w:rPr>
          <w:rFonts w:asciiTheme="minorHAnsi" w:hAnsiTheme="minorHAnsi"/>
          <w:color w:val="575756"/>
        </w:rPr>
        <w:tab/>
      </w:r>
      <w:r w:rsidR="00A37417" w:rsidRPr="00A37417">
        <w:rPr>
          <w:rFonts w:asciiTheme="minorHAnsi" w:hAnsiTheme="minorHAnsi"/>
          <w:color w:val="575756"/>
        </w:rPr>
        <w:tab/>
      </w:r>
      <w:r w:rsidRPr="00A37417">
        <w:rPr>
          <w:rFonts w:asciiTheme="minorHAnsi" w:hAnsiTheme="minorHAnsi"/>
          <w:color w:val="575756"/>
        </w:rPr>
        <w:tab/>
      </w:r>
    </w:p>
    <w:p w14:paraId="5C2F4F52" w14:textId="77777777" w:rsidR="007442EE" w:rsidRPr="00A37417" w:rsidRDefault="007442EE" w:rsidP="00A37417">
      <w:pPr>
        <w:pStyle w:val="Lijstalinea"/>
        <w:numPr>
          <w:ilvl w:val="1"/>
          <w:numId w:val="16"/>
        </w:numPr>
        <w:ind w:left="360" w:hanging="360"/>
        <w:rPr>
          <w:rFonts w:asciiTheme="minorHAnsi" w:hAnsiTheme="minorHAnsi"/>
          <w:color w:val="575756"/>
        </w:rPr>
      </w:pPr>
      <w:r w:rsidRPr="00A37417">
        <w:rPr>
          <w:rFonts w:asciiTheme="minorHAnsi" w:hAnsiTheme="minorHAnsi"/>
          <w:color w:val="575756"/>
        </w:rPr>
        <w:t>Aanpassingen aan de reeds bestaande waarborgen</w:t>
      </w:r>
      <w:r w:rsidRPr="00A37417">
        <w:rPr>
          <w:rFonts w:asciiTheme="minorHAnsi" w:hAnsiTheme="minorHAnsi"/>
          <w:color w:val="575756"/>
        </w:rPr>
        <w:tab/>
      </w:r>
      <w:r w:rsidRPr="00A37417">
        <w:rPr>
          <w:rFonts w:asciiTheme="minorHAnsi" w:hAnsiTheme="minorHAnsi"/>
          <w:color w:val="575756"/>
        </w:rPr>
        <w:tab/>
      </w:r>
      <w:r w:rsidRPr="00A37417">
        <w:rPr>
          <w:rFonts w:asciiTheme="minorHAnsi" w:hAnsiTheme="minorHAnsi"/>
          <w:color w:val="575756"/>
        </w:rPr>
        <w:tab/>
      </w:r>
    </w:p>
    <w:p w14:paraId="1E02F174" w14:textId="77777777" w:rsidR="007442EE" w:rsidRPr="00A37417" w:rsidRDefault="007442EE" w:rsidP="00A37417">
      <w:pPr>
        <w:pStyle w:val="Lijstalinea"/>
        <w:numPr>
          <w:ilvl w:val="1"/>
          <w:numId w:val="16"/>
        </w:numPr>
        <w:ind w:left="360" w:hanging="360"/>
        <w:rPr>
          <w:rFonts w:asciiTheme="minorHAnsi" w:hAnsiTheme="minorHAnsi"/>
          <w:color w:val="575756"/>
        </w:rPr>
      </w:pPr>
      <w:r w:rsidRPr="00A37417">
        <w:rPr>
          <w:rFonts w:asciiTheme="minorHAnsi" w:hAnsiTheme="minorHAnsi"/>
          <w:color w:val="575756"/>
        </w:rPr>
        <w:t>Afrekening waarborg</w:t>
      </w:r>
      <w:r w:rsidRPr="00A37417">
        <w:rPr>
          <w:rFonts w:asciiTheme="minorHAnsi" w:hAnsiTheme="minorHAnsi"/>
          <w:color w:val="575756"/>
        </w:rPr>
        <w:tab/>
      </w:r>
      <w:r w:rsidRPr="00A37417">
        <w:rPr>
          <w:rFonts w:asciiTheme="minorHAnsi" w:hAnsiTheme="minorHAnsi"/>
          <w:color w:val="575756"/>
        </w:rPr>
        <w:tab/>
      </w:r>
      <w:r w:rsidRPr="00A37417">
        <w:rPr>
          <w:rFonts w:asciiTheme="minorHAnsi" w:hAnsiTheme="minorHAnsi"/>
          <w:color w:val="575756"/>
        </w:rPr>
        <w:tab/>
      </w:r>
      <w:r w:rsidRPr="00A37417">
        <w:rPr>
          <w:rFonts w:asciiTheme="minorHAnsi" w:hAnsiTheme="minorHAnsi"/>
          <w:color w:val="575756"/>
        </w:rPr>
        <w:tab/>
      </w:r>
      <w:r w:rsidRPr="00A37417">
        <w:rPr>
          <w:rFonts w:asciiTheme="minorHAnsi" w:hAnsiTheme="minorHAnsi"/>
          <w:color w:val="575756"/>
        </w:rPr>
        <w:tab/>
      </w:r>
      <w:r w:rsidRPr="00A37417">
        <w:rPr>
          <w:rFonts w:asciiTheme="minorHAnsi" w:hAnsiTheme="minorHAnsi"/>
          <w:color w:val="575756"/>
        </w:rPr>
        <w:tab/>
      </w:r>
      <w:r w:rsidR="00A37417" w:rsidRPr="00A37417">
        <w:rPr>
          <w:rFonts w:asciiTheme="minorHAnsi" w:hAnsiTheme="minorHAnsi"/>
          <w:color w:val="575756"/>
        </w:rPr>
        <w:tab/>
      </w:r>
      <w:r w:rsidRPr="00A37417">
        <w:rPr>
          <w:rFonts w:asciiTheme="minorHAnsi" w:hAnsiTheme="minorHAnsi"/>
          <w:color w:val="575756"/>
        </w:rPr>
        <w:tab/>
      </w:r>
    </w:p>
    <w:p w14:paraId="71F5C1DC" w14:textId="77777777" w:rsidR="007442EE" w:rsidRDefault="007442EE" w:rsidP="00A37417">
      <w:pPr>
        <w:pStyle w:val="Lijstalinea"/>
        <w:numPr>
          <w:ilvl w:val="0"/>
          <w:numId w:val="16"/>
        </w:numPr>
        <w:ind w:left="709" w:hanging="709"/>
        <w:rPr>
          <w:rFonts w:asciiTheme="minorHAnsi" w:hAnsiTheme="minorHAnsi"/>
          <w:b/>
          <w:color w:val="575756"/>
        </w:rPr>
      </w:pPr>
      <w:r>
        <w:rPr>
          <w:rFonts w:asciiTheme="minorHAnsi" w:hAnsiTheme="minorHAnsi"/>
          <w:b/>
          <w:color w:val="575756"/>
        </w:rPr>
        <w:t>Ve</w:t>
      </w:r>
      <w:r w:rsidR="00A37417">
        <w:rPr>
          <w:rFonts w:asciiTheme="minorHAnsi" w:hAnsiTheme="minorHAnsi"/>
          <w:b/>
          <w:color w:val="575756"/>
        </w:rPr>
        <w:t>rhaal</w:t>
      </w:r>
      <w:r w:rsidR="00A37417">
        <w:rPr>
          <w:rFonts w:asciiTheme="minorHAnsi" w:hAnsiTheme="minorHAnsi"/>
          <w:b/>
          <w:color w:val="575756"/>
        </w:rPr>
        <w:tab/>
      </w:r>
      <w:r w:rsidR="00A37417">
        <w:rPr>
          <w:rFonts w:asciiTheme="minorHAnsi" w:hAnsiTheme="minorHAnsi"/>
          <w:b/>
          <w:color w:val="575756"/>
        </w:rPr>
        <w:tab/>
      </w:r>
      <w:r w:rsidR="00A37417">
        <w:rPr>
          <w:rFonts w:asciiTheme="minorHAnsi" w:hAnsiTheme="minorHAnsi"/>
          <w:b/>
          <w:color w:val="575756"/>
        </w:rPr>
        <w:tab/>
        <w:t>²</w:t>
      </w:r>
      <w:r w:rsidR="00A37417">
        <w:rPr>
          <w:rFonts w:asciiTheme="minorHAnsi" w:hAnsiTheme="minorHAnsi"/>
          <w:b/>
          <w:color w:val="575756"/>
        </w:rPr>
        <w:tab/>
      </w:r>
      <w:r w:rsidR="00A37417">
        <w:rPr>
          <w:rFonts w:asciiTheme="minorHAnsi" w:hAnsiTheme="minorHAnsi"/>
          <w:b/>
          <w:color w:val="575756"/>
        </w:rPr>
        <w:tab/>
      </w:r>
      <w:r w:rsidR="00A37417">
        <w:rPr>
          <w:rFonts w:asciiTheme="minorHAnsi" w:hAnsiTheme="minorHAnsi"/>
          <w:b/>
          <w:color w:val="575756"/>
        </w:rPr>
        <w:tab/>
      </w:r>
      <w:r w:rsidR="00A37417">
        <w:rPr>
          <w:rFonts w:asciiTheme="minorHAnsi" w:hAnsiTheme="minorHAnsi"/>
          <w:b/>
          <w:color w:val="575756"/>
        </w:rPr>
        <w:tab/>
      </w:r>
      <w:r>
        <w:rPr>
          <w:rFonts w:asciiTheme="minorHAnsi" w:hAnsiTheme="minorHAnsi"/>
          <w:b/>
          <w:color w:val="575756"/>
        </w:rPr>
        <w:tab/>
      </w:r>
      <w:r>
        <w:rPr>
          <w:rFonts w:asciiTheme="minorHAnsi" w:hAnsiTheme="minorHAnsi"/>
          <w:b/>
          <w:color w:val="575756"/>
        </w:rPr>
        <w:tab/>
      </w:r>
    </w:p>
    <w:p w14:paraId="7C1B0323" w14:textId="77777777" w:rsidR="007442EE" w:rsidRPr="00A37417" w:rsidRDefault="007442EE" w:rsidP="00A37417">
      <w:pPr>
        <w:pStyle w:val="Lijstalinea"/>
        <w:numPr>
          <w:ilvl w:val="1"/>
          <w:numId w:val="16"/>
        </w:numPr>
        <w:ind w:left="360" w:hanging="360"/>
        <w:rPr>
          <w:rFonts w:asciiTheme="minorHAnsi" w:hAnsiTheme="minorHAnsi"/>
          <w:color w:val="575756"/>
        </w:rPr>
      </w:pPr>
      <w:r w:rsidRPr="00A37417">
        <w:rPr>
          <w:rFonts w:asciiTheme="minorHAnsi" w:hAnsiTheme="minorHAnsi"/>
          <w:color w:val="575756"/>
        </w:rPr>
        <w:t>Onderwerpen voor verhaal</w:t>
      </w:r>
      <w:r w:rsidRPr="00A37417">
        <w:rPr>
          <w:rFonts w:asciiTheme="minorHAnsi" w:hAnsiTheme="minorHAnsi"/>
          <w:color w:val="575756"/>
        </w:rPr>
        <w:tab/>
      </w:r>
      <w:r w:rsidRPr="00A37417">
        <w:rPr>
          <w:rFonts w:asciiTheme="minorHAnsi" w:hAnsiTheme="minorHAnsi"/>
          <w:color w:val="575756"/>
        </w:rPr>
        <w:tab/>
      </w:r>
      <w:r w:rsidRPr="00A37417">
        <w:rPr>
          <w:rFonts w:asciiTheme="minorHAnsi" w:hAnsiTheme="minorHAnsi"/>
          <w:color w:val="575756"/>
        </w:rPr>
        <w:tab/>
      </w:r>
      <w:r w:rsidRPr="00A37417">
        <w:rPr>
          <w:rFonts w:asciiTheme="minorHAnsi" w:hAnsiTheme="minorHAnsi"/>
          <w:color w:val="575756"/>
        </w:rPr>
        <w:tab/>
      </w:r>
      <w:r w:rsidRPr="00A37417">
        <w:rPr>
          <w:rFonts w:asciiTheme="minorHAnsi" w:hAnsiTheme="minorHAnsi"/>
          <w:color w:val="575756"/>
        </w:rPr>
        <w:tab/>
      </w:r>
      <w:r w:rsidRPr="00A37417">
        <w:rPr>
          <w:rFonts w:asciiTheme="minorHAnsi" w:hAnsiTheme="minorHAnsi"/>
          <w:color w:val="575756"/>
        </w:rPr>
        <w:tab/>
      </w:r>
      <w:r w:rsidRPr="00A37417">
        <w:rPr>
          <w:rFonts w:asciiTheme="minorHAnsi" w:hAnsiTheme="minorHAnsi"/>
          <w:color w:val="575756"/>
        </w:rPr>
        <w:tab/>
      </w:r>
    </w:p>
    <w:p w14:paraId="33545D69" w14:textId="77777777" w:rsidR="007442EE" w:rsidRPr="00A37417" w:rsidRDefault="007442EE" w:rsidP="00A37417">
      <w:pPr>
        <w:pStyle w:val="Lijstalinea"/>
        <w:numPr>
          <w:ilvl w:val="1"/>
          <w:numId w:val="16"/>
        </w:numPr>
        <w:ind w:left="360" w:hanging="360"/>
        <w:rPr>
          <w:rFonts w:asciiTheme="minorHAnsi" w:hAnsiTheme="minorHAnsi"/>
          <w:color w:val="575756"/>
        </w:rPr>
      </w:pPr>
      <w:r w:rsidRPr="00A37417">
        <w:rPr>
          <w:rFonts w:asciiTheme="minorHAnsi" w:hAnsiTheme="minorHAnsi"/>
          <w:color w:val="575756"/>
        </w:rPr>
        <w:t>Procedure</w:t>
      </w:r>
      <w:r w:rsidRPr="00A37417">
        <w:rPr>
          <w:rFonts w:asciiTheme="minorHAnsi" w:hAnsiTheme="minorHAnsi"/>
          <w:color w:val="575756"/>
        </w:rPr>
        <w:tab/>
      </w:r>
      <w:r w:rsidRPr="00A37417">
        <w:rPr>
          <w:rFonts w:asciiTheme="minorHAnsi" w:hAnsiTheme="minorHAnsi"/>
          <w:color w:val="575756"/>
        </w:rPr>
        <w:tab/>
      </w:r>
      <w:r w:rsidRPr="00A37417">
        <w:rPr>
          <w:rFonts w:asciiTheme="minorHAnsi" w:hAnsiTheme="minorHAnsi"/>
          <w:color w:val="575756"/>
        </w:rPr>
        <w:tab/>
      </w:r>
      <w:r w:rsidRPr="00A37417">
        <w:rPr>
          <w:rFonts w:asciiTheme="minorHAnsi" w:hAnsiTheme="minorHAnsi"/>
          <w:color w:val="575756"/>
        </w:rPr>
        <w:tab/>
      </w:r>
      <w:r w:rsidRPr="00A37417">
        <w:rPr>
          <w:rFonts w:asciiTheme="minorHAnsi" w:hAnsiTheme="minorHAnsi"/>
          <w:color w:val="575756"/>
        </w:rPr>
        <w:tab/>
      </w:r>
      <w:r w:rsidRPr="00A37417">
        <w:rPr>
          <w:rFonts w:asciiTheme="minorHAnsi" w:hAnsiTheme="minorHAnsi"/>
          <w:color w:val="575756"/>
        </w:rPr>
        <w:tab/>
      </w:r>
      <w:r w:rsidRPr="00A37417">
        <w:rPr>
          <w:rFonts w:asciiTheme="minorHAnsi" w:hAnsiTheme="minorHAnsi"/>
          <w:color w:val="575756"/>
        </w:rPr>
        <w:tab/>
      </w:r>
      <w:r w:rsidRPr="00A37417">
        <w:rPr>
          <w:rFonts w:asciiTheme="minorHAnsi" w:hAnsiTheme="minorHAnsi"/>
          <w:color w:val="575756"/>
        </w:rPr>
        <w:tab/>
      </w:r>
      <w:r w:rsidRPr="00A37417">
        <w:rPr>
          <w:rFonts w:asciiTheme="minorHAnsi" w:hAnsiTheme="minorHAnsi"/>
          <w:color w:val="575756"/>
        </w:rPr>
        <w:tab/>
      </w:r>
    </w:p>
    <w:p w14:paraId="46905D2F" w14:textId="77777777" w:rsidR="00AA1B49" w:rsidRDefault="007442EE" w:rsidP="00A37417">
      <w:pPr>
        <w:pStyle w:val="Lijstalinea"/>
        <w:numPr>
          <w:ilvl w:val="0"/>
          <w:numId w:val="16"/>
        </w:numPr>
        <w:ind w:left="709" w:hanging="709"/>
        <w:rPr>
          <w:rFonts w:asciiTheme="minorHAnsi" w:hAnsiTheme="minorHAnsi"/>
          <w:b/>
          <w:color w:val="575756"/>
        </w:rPr>
      </w:pPr>
      <w:r>
        <w:rPr>
          <w:rFonts w:asciiTheme="minorHAnsi" w:hAnsiTheme="minorHAnsi"/>
          <w:b/>
          <w:color w:val="575756"/>
        </w:rPr>
        <w:t>Huurlasten</w:t>
      </w:r>
      <w:r>
        <w:rPr>
          <w:rFonts w:asciiTheme="minorHAnsi" w:hAnsiTheme="minorHAnsi"/>
          <w:b/>
          <w:color w:val="575756"/>
        </w:rPr>
        <w:tab/>
      </w:r>
    </w:p>
    <w:p w14:paraId="2B53BE53" w14:textId="4ED20EE5" w:rsidR="00195EC4" w:rsidRDefault="00AA1B49" w:rsidP="00195EC4">
      <w:pPr>
        <w:pStyle w:val="Lijstalinea"/>
        <w:numPr>
          <w:ilvl w:val="0"/>
          <w:numId w:val="16"/>
        </w:numPr>
        <w:ind w:left="709" w:hanging="709"/>
        <w:rPr>
          <w:rFonts w:asciiTheme="minorHAnsi" w:hAnsiTheme="minorHAnsi"/>
          <w:b/>
          <w:color w:val="575756"/>
        </w:rPr>
      </w:pPr>
      <w:r>
        <w:rPr>
          <w:rFonts w:asciiTheme="minorHAnsi" w:hAnsiTheme="minorHAnsi"/>
          <w:b/>
          <w:color w:val="575756"/>
        </w:rPr>
        <w:t>Buitenlands vermogensonderzoek</w:t>
      </w:r>
      <w:r w:rsidR="007442EE">
        <w:rPr>
          <w:rFonts w:asciiTheme="minorHAnsi" w:hAnsiTheme="minorHAnsi"/>
          <w:b/>
          <w:color w:val="575756"/>
        </w:rPr>
        <w:tab/>
      </w:r>
      <w:r w:rsidR="007442EE">
        <w:rPr>
          <w:rFonts w:asciiTheme="minorHAnsi" w:hAnsiTheme="minorHAnsi"/>
          <w:b/>
          <w:color w:val="575756"/>
        </w:rPr>
        <w:tab/>
      </w:r>
      <w:r w:rsidR="007442EE">
        <w:rPr>
          <w:rFonts w:asciiTheme="minorHAnsi" w:hAnsiTheme="minorHAnsi"/>
          <w:b/>
          <w:color w:val="575756"/>
        </w:rPr>
        <w:tab/>
      </w:r>
      <w:r w:rsidR="007442EE">
        <w:rPr>
          <w:rFonts w:asciiTheme="minorHAnsi" w:hAnsiTheme="minorHAnsi"/>
          <w:b/>
          <w:color w:val="575756"/>
        </w:rPr>
        <w:tab/>
      </w:r>
      <w:r w:rsidR="007442EE">
        <w:rPr>
          <w:rFonts w:asciiTheme="minorHAnsi" w:hAnsiTheme="minorHAnsi"/>
          <w:b/>
          <w:color w:val="575756"/>
        </w:rPr>
        <w:tab/>
      </w:r>
      <w:r w:rsidR="007442EE">
        <w:rPr>
          <w:rFonts w:asciiTheme="minorHAnsi" w:hAnsiTheme="minorHAnsi"/>
          <w:b/>
          <w:color w:val="575756"/>
        </w:rPr>
        <w:tab/>
      </w:r>
    </w:p>
    <w:p w14:paraId="6B9233FE" w14:textId="1C8CA64E" w:rsidR="004A5156" w:rsidRDefault="004A5156" w:rsidP="00195EC4">
      <w:pPr>
        <w:pStyle w:val="Lijstalinea"/>
        <w:numPr>
          <w:ilvl w:val="0"/>
          <w:numId w:val="16"/>
        </w:numPr>
        <w:ind w:left="709" w:hanging="709"/>
        <w:rPr>
          <w:rFonts w:asciiTheme="minorHAnsi" w:hAnsiTheme="minorHAnsi"/>
          <w:b/>
          <w:color w:val="575756"/>
        </w:rPr>
      </w:pPr>
      <w:r>
        <w:rPr>
          <w:rFonts w:asciiTheme="minorHAnsi" w:hAnsiTheme="minorHAnsi"/>
          <w:b/>
          <w:color w:val="575756"/>
        </w:rPr>
        <w:t>Overige</w:t>
      </w:r>
    </w:p>
    <w:p w14:paraId="1C85380C" w14:textId="794C5E6A" w:rsidR="004A5156" w:rsidRDefault="004A5156" w:rsidP="004A5156">
      <w:pPr>
        <w:pStyle w:val="Lijstalinea"/>
        <w:numPr>
          <w:ilvl w:val="1"/>
          <w:numId w:val="16"/>
        </w:numPr>
        <w:ind w:left="709" w:hanging="709"/>
        <w:rPr>
          <w:rFonts w:asciiTheme="minorHAnsi" w:hAnsiTheme="minorHAnsi"/>
          <w:bCs/>
          <w:color w:val="575756"/>
        </w:rPr>
      </w:pPr>
      <w:r>
        <w:rPr>
          <w:rFonts w:asciiTheme="minorHAnsi" w:hAnsiTheme="minorHAnsi"/>
          <w:bCs/>
          <w:color w:val="575756"/>
        </w:rPr>
        <w:t>Toewijzing garages, autostandplaatsen en bergingen</w:t>
      </w:r>
    </w:p>
    <w:p w14:paraId="01CEF502" w14:textId="4995BB8B" w:rsidR="002D3F29" w:rsidRPr="004A5156" w:rsidRDefault="002D3F29" w:rsidP="004A5156">
      <w:pPr>
        <w:pStyle w:val="Lijstalinea"/>
        <w:numPr>
          <w:ilvl w:val="1"/>
          <w:numId w:val="16"/>
        </w:numPr>
        <w:ind w:left="709" w:hanging="709"/>
        <w:rPr>
          <w:rFonts w:asciiTheme="minorHAnsi" w:hAnsiTheme="minorHAnsi"/>
          <w:bCs/>
          <w:color w:val="575756"/>
        </w:rPr>
      </w:pPr>
      <w:r>
        <w:rPr>
          <w:rFonts w:asciiTheme="minorHAnsi" w:hAnsiTheme="minorHAnsi"/>
          <w:bCs/>
          <w:color w:val="575756"/>
        </w:rPr>
        <w:t>Huurprijzen garage, autostaanplaatsen en bergingen</w:t>
      </w:r>
    </w:p>
    <w:p w14:paraId="46B93F5B" w14:textId="77777777" w:rsidR="00195EC4" w:rsidRDefault="00195EC4" w:rsidP="00195EC4">
      <w:pPr>
        <w:rPr>
          <w:rFonts w:asciiTheme="minorHAnsi" w:hAnsiTheme="minorHAnsi"/>
          <w:b/>
          <w:color w:val="575756"/>
        </w:rPr>
      </w:pPr>
    </w:p>
    <w:p w14:paraId="4BC071A8" w14:textId="77777777" w:rsidR="00195EC4" w:rsidRPr="00195EC4" w:rsidRDefault="00195EC4" w:rsidP="00195EC4">
      <w:pPr>
        <w:rPr>
          <w:rFonts w:asciiTheme="minorHAnsi" w:hAnsiTheme="minorHAnsi"/>
          <w:b/>
          <w:color w:val="575756"/>
        </w:rPr>
      </w:pPr>
      <w:r w:rsidRPr="00195EC4">
        <w:rPr>
          <w:rFonts w:asciiTheme="minorHAnsi" w:hAnsiTheme="minorHAnsi"/>
          <w:b/>
          <w:color w:val="575756"/>
          <w:u w:val="single"/>
        </w:rPr>
        <w:t>BIJLAGE BIJ IHR</w:t>
      </w:r>
      <w:r>
        <w:rPr>
          <w:rFonts w:asciiTheme="minorHAnsi" w:hAnsiTheme="minorHAnsi"/>
          <w:b/>
          <w:color w:val="575756"/>
        </w:rPr>
        <w:t>: Keuzelijst patrimonium met vastgelegde rationele bezetting</w:t>
      </w:r>
    </w:p>
    <w:p w14:paraId="30D50D94" w14:textId="77777777" w:rsidR="00495403" w:rsidRDefault="00495403">
      <w:pPr>
        <w:rPr>
          <w:rFonts w:asciiTheme="minorHAnsi" w:hAnsiTheme="minorHAnsi"/>
          <w:b/>
          <w:color w:val="575756"/>
          <w:sz w:val="40"/>
          <w:szCs w:val="40"/>
        </w:rPr>
      </w:pPr>
      <w:r>
        <w:rPr>
          <w:rFonts w:asciiTheme="minorHAnsi" w:hAnsiTheme="minorHAnsi"/>
          <w:b/>
          <w:color w:val="575756"/>
          <w:sz w:val="40"/>
          <w:szCs w:val="40"/>
        </w:rPr>
        <w:br w:type="page"/>
      </w:r>
    </w:p>
    <w:p w14:paraId="7876AE8B" w14:textId="77777777" w:rsidR="004970D6" w:rsidRPr="004970D6" w:rsidRDefault="004970D6" w:rsidP="007A1AAC">
      <w:pPr>
        <w:jc w:val="both"/>
        <w:rPr>
          <w:rFonts w:asciiTheme="minorHAnsi" w:hAnsiTheme="minorHAnsi"/>
          <w:b/>
          <w:color w:val="575756"/>
          <w:u w:val="single"/>
        </w:rPr>
      </w:pPr>
      <w:r w:rsidRPr="004970D6">
        <w:rPr>
          <w:rFonts w:asciiTheme="minorHAnsi" w:hAnsiTheme="minorHAnsi"/>
          <w:b/>
          <w:color w:val="575756"/>
          <w:u w:val="single"/>
        </w:rPr>
        <w:lastRenderedPageBreak/>
        <w:t>INLEIDING/WETGEVEND KADER</w:t>
      </w:r>
    </w:p>
    <w:p w14:paraId="7C130B25" w14:textId="77777777" w:rsidR="004970D6" w:rsidRDefault="004970D6" w:rsidP="007A1AAC">
      <w:pPr>
        <w:jc w:val="both"/>
        <w:rPr>
          <w:rFonts w:asciiTheme="minorHAnsi" w:hAnsiTheme="minorHAnsi"/>
          <w:color w:val="575756"/>
        </w:rPr>
      </w:pPr>
    </w:p>
    <w:p w14:paraId="019F8601" w14:textId="50733347" w:rsidR="00AB33C1" w:rsidRPr="00AE50D8" w:rsidRDefault="00195EC4" w:rsidP="007A1AAC">
      <w:pPr>
        <w:jc w:val="both"/>
        <w:rPr>
          <w:rFonts w:asciiTheme="minorHAnsi" w:hAnsiTheme="minorHAnsi"/>
          <w:color w:val="575756"/>
        </w:rPr>
      </w:pPr>
      <w:r>
        <w:rPr>
          <w:rFonts w:asciiTheme="minorHAnsi" w:hAnsiTheme="minorHAnsi"/>
          <w:color w:val="575756"/>
        </w:rPr>
        <w:t xml:space="preserve">In uitvoering van Boek 6 van het Uitvoeringsbesluit Vlaamse Codex Wonen (voorheen </w:t>
      </w:r>
      <w:r w:rsidR="00AB33C1" w:rsidRPr="00AE50D8">
        <w:rPr>
          <w:rFonts w:asciiTheme="minorHAnsi" w:hAnsiTheme="minorHAnsi"/>
          <w:color w:val="575756"/>
        </w:rPr>
        <w:t xml:space="preserve">besluit van de Vlaamse Regering van 12 oktober 2007 tot reglementering van het sociale huurstelsel ter uitvoering van titel </w:t>
      </w:r>
      <w:r w:rsidR="0051265D" w:rsidRPr="00AE50D8">
        <w:rPr>
          <w:rFonts w:asciiTheme="minorHAnsi" w:hAnsiTheme="minorHAnsi"/>
          <w:color w:val="575756"/>
        </w:rPr>
        <w:t>VII van de Vlaamse Wooncode</w:t>
      </w:r>
      <w:r>
        <w:rPr>
          <w:rFonts w:asciiTheme="minorHAnsi" w:hAnsiTheme="minorHAnsi"/>
          <w:color w:val="575756"/>
        </w:rPr>
        <w:t>),</w:t>
      </w:r>
      <w:r w:rsidR="0051265D" w:rsidRPr="00AE50D8">
        <w:rPr>
          <w:rFonts w:asciiTheme="minorHAnsi" w:hAnsiTheme="minorHAnsi"/>
          <w:color w:val="575756"/>
        </w:rPr>
        <w:t xml:space="preserve"> heeft de Raad van Bestuur van </w:t>
      </w:r>
      <w:r w:rsidR="00B3360F">
        <w:rPr>
          <w:rFonts w:asciiTheme="minorHAnsi" w:hAnsiTheme="minorHAnsi"/>
          <w:color w:val="575756"/>
        </w:rPr>
        <w:t>BV </w:t>
      </w:r>
      <w:r w:rsidR="0051265D" w:rsidRPr="00AE50D8">
        <w:rPr>
          <w:rFonts w:asciiTheme="minorHAnsi" w:hAnsiTheme="minorHAnsi"/>
          <w:color w:val="575756"/>
        </w:rPr>
        <w:t xml:space="preserve">Tuinwijk, hierna genoemd de verhuurder, </w:t>
      </w:r>
      <w:r w:rsidR="007A1AAC" w:rsidRPr="00AE50D8">
        <w:rPr>
          <w:rFonts w:asciiTheme="minorHAnsi" w:hAnsiTheme="minorHAnsi"/>
          <w:color w:val="575756"/>
        </w:rPr>
        <w:t xml:space="preserve">in zitting van </w:t>
      </w:r>
      <w:r w:rsidR="00311923" w:rsidRPr="00AE50D8">
        <w:rPr>
          <w:rFonts w:asciiTheme="minorHAnsi" w:hAnsiTheme="minorHAnsi"/>
          <w:color w:val="575756"/>
        </w:rPr>
        <w:t xml:space="preserve">21/04/2008, 7/04/2009, </w:t>
      </w:r>
      <w:r w:rsidR="000D75E5" w:rsidRPr="00AE50D8">
        <w:rPr>
          <w:rFonts w:asciiTheme="minorHAnsi" w:hAnsiTheme="minorHAnsi"/>
          <w:color w:val="575756"/>
        </w:rPr>
        <w:t>08/02/2012</w:t>
      </w:r>
      <w:r w:rsidR="009C5524" w:rsidRPr="00AE50D8">
        <w:rPr>
          <w:rFonts w:asciiTheme="minorHAnsi" w:hAnsiTheme="minorHAnsi"/>
          <w:color w:val="575756"/>
        </w:rPr>
        <w:t>,</w:t>
      </w:r>
      <w:r w:rsidR="00FC1D6B">
        <w:rPr>
          <w:rFonts w:asciiTheme="minorHAnsi" w:hAnsiTheme="minorHAnsi"/>
          <w:color w:val="575756"/>
        </w:rPr>
        <w:t xml:space="preserve"> 03/04/2012,</w:t>
      </w:r>
      <w:r w:rsidR="009C5524" w:rsidRPr="00AE50D8">
        <w:rPr>
          <w:rFonts w:asciiTheme="minorHAnsi" w:hAnsiTheme="minorHAnsi"/>
          <w:color w:val="575756"/>
        </w:rPr>
        <w:t xml:space="preserve"> </w:t>
      </w:r>
      <w:r w:rsidR="00C52616" w:rsidRPr="00AE50D8">
        <w:rPr>
          <w:rFonts w:asciiTheme="minorHAnsi" w:hAnsiTheme="minorHAnsi"/>
          <w:color w:val="575756"/>
        </w:rPr>
        <w:t>04/02/2014</w:t>
      </w:r>
      <w:r w:rsidR="002C548C">
        <w:rPr>
          <w:rFonts w:asciiTheme="minorHAnsi" w:hAnsiTheme="minorHAnsi"/>
          <w:color w:val="575756"/>
        </w:rPr>
        <w:t xml:space="preserve">, 08/03/2017, </w:t>
      </w:r>
      <w:r w:rsidR="00FC1D6B">
        <w:rPr>
          <w:rFonts w:asciiTheme="minorHAnsi" w:hAnsiTheme="minorHAnsi"/>
          <w:color w:val="575756"/>
        </w:rPr>
        <w:t>07/11/2017</w:t>
      </w:r>
      <w:r w:rsidR="002C548C">
        <w:rPr>
          <w:rFonts w:asciiTheme="minorHAnsi" w:hAnsiTheme="minorHAnsi"/>
          <w:color w:val="575756"/>
        </w:rPr>
        <w:t>, 03/04</w:t>
      </w:r>
      <w:r w:rsidR="00AC6EE1">
        <w:rPr>
          <w:rFonts w:asciiTheme="minorHAnsi" w:hAnsiTheme="minorHAnsi"/>
          <w:color w:val="575756"/>
        </w:rPr>
        <w:t>/2018, 04/09/2018, 12/02/2019,</w:t>
      </w:r>
      <w:r w:rsidR="002C548C">
        <w:rPr>
          <w:rFonts w:asciiTheme="minorHAnsi" w:hAnsiTheme="minorHAnsi"/>
          <w:color w:val="575756"/>
        </w:rPr>
        <w:t xml:space="preserve"> 09/04/2019</w:t>
      </w:r>
      <w:r w:rsidR="003D7A8E">
        <w:rPr>
          <w:rFonts w:asciiTheme="minorHAnsi" w:hAnsiTheme="minorHAnsi"/>
          <w:color w:val="575756"/>
        </w:rPr>
        <w:t>,</w:t>
      </w:r>
      <w:r w:rsidR="00AC6EE1">
        <w:rPr>
          <w:rFonts w:asciiTheme="minorHAnsi" w:hAnsiTheme="minorHAnsi"/>
          <w:color w:val="575756"/>
        </w:rPr>
        <w:t xml:space="preserve"> 11/02/2020</w:t>
      </w:r>
      <w:r>
        <w:rPr>
          <w:rFonts w:asciiTheme="minorHAnsi" w:hAnsiTheme="minorHAnsi"/>
          <w:color w:val="575756"/>
        </w:rPr>
        <w:t xml:space="preserve">, </w:t>
      </w:r>
      <w:r w:rsidR="003D7A8E">
        <w:rPr>
          <w:rFonts w:asciiTheme="minorHAnsi" w:hAnsiTheme="minorHAnsi"/>
          <w:color w:val="575756"/>
        </w:rPr>
        <w:t xml:space="preserve">14/04/2020 </w:t>
      </w:r>
      <w:r>
        <w:rPr>
          <w:rFonts w:asciiTheme="minorHAnsi" w:hAnsiTheme="minorHAnsi"/>
          <w:color w:val="575756"/>
        </w:rPr>
        <w:t>en 08/06/2021</w:t>
      </w:r>
      <w:r w:rsidR="00695227">
        <w:rPr>
          <w:rFonts w:asciiTheme="minorHAnsi" w:hAnsiTheme="minorHAnsi"/>
          <w:color w:val="575756"/>
        </w:rPr>
        <w:t>, 13/09/2022 en 14/02/2023</w:t>
      </w:r>
      <w:r>
        <w:rPr>
          <w:rFonts w:asciiTheme="minorHAnsi" w:hAnsiTheme="minorHAnsi"/>
          <w:color w:val="575756"/>
        </w:rPr>
        <w:t xml:space="preserve"> </w:t>
      </w:r>
      <w:r w:rsidR="0051265D" w:rsidRPr="00AE50D8">
        <w:rPr>
          <w:rFonts w:asciiTheme="minorHAnsi" w:hAnsiTheme="minorHAnsi"/>
          <w:color w:val="575756"/>
        </w:rPr>
        <w:t>haar goedkeuring gehecht aan het hiernavolgend Intern huurreglement.</w:t>
      </w:r>
    </w:p>
    <w:p w14:paraId="5FE475B4" w14:textId="77777777" w:rsidR="007A1AAC" w:rsidRPr="00AE50D8" w:rsidRDefault="007A1AAC" w:rsidP="00AB33C1">
      <w:pPr>
        <w:rPr>
          <w:rFonts w:asciiTheme="minorHAnsi" w:hAnsiTheme="minorHAnsi"/>
          <w:color w:val="575756"/>
        </w:rPr>
      </w:pPr>
    </w:p>
    <w:p w14:paraId="5A847413" w14:textId="77777777" w:rsidR="00391F20" w:rsidRDefault="00916749" w:rsidP="00AB33C1">
      <w:pPr>
        <w:rPr>
          <w:rFonts w:asciiTheme="minorHAnsi" w:hAnsiTheme="minorHAnsi"/>
          <w:color w:val="575756"/>
        </w:rPr>
      </w:pPr>
      <w:r w:rsidRPr="00AE50D8">
        <w:rPr>
          <w:rFonts w:asciiTheme="minorHAnsi" w:hAnsiTheme="minorHAnsi"/>
          <w:color w:val="575756"/>
        </w:rPr>
        <w:t>Alle verwijzingen naar artikels</w:t>
      </w:r>
      <w:r w:rsidR="00E61799" w:rsidRPr="00AE50D8">
        <w:rPr>
          <w:rFonts w:asciiTheme="minorHAnsi" w:hAnsiTheme="minorHAnsi"/>
          <w:color w:val="575756"/>
        </w:rPr>
        <w:t xml:space="preserve"> (cfr</w:t>
      </w:r>
      <w:r w:rsidRPr="00AE50D8">
        <w:rPr>
          <w:rFonts w:asciiTheme="minorHAnsi" w:hAnsiTheme="minorHAnsi"/>
          <w:color w:val="575756"/>
        </w:rPr>
        <w:t xml:space="preserve">) slaan op het </w:t>
      </w:r>
      <w:r w:rsidR="00195EC4">
        <w:rPr>
          <w:rFonts w:asciiTheme="minorHAnsi" w:hAnsiTheme="minorHAnsi"/>
          <w:color w:val="575756"/>
        </w:rPr>
        <w:t>Uitvoerings</w:t>
      </w:r>
      <w:r w:rsidRPr="00AE50D8">
        <w:rPr>
          <w:rFonts w:asciiTheme="minorHAnsi" w:hAnsiTheme="minorHAnsi"/>
          <w:color w:val="575756"/>
        </w:rPr>
        <w:t>besluit</w:t>
      </w:r>
      <w:r w:rsidR="00195EC4">
        <w:rPr>
          <w:rFonts w:asciiTheme="minorHAnsi" w:hAnsiTheme="minorHAnsi"/>
          <w:color w:val="575756"/>
        </w:rPr>
        <w:t xml:space="preserve"> Vlaamse Codex Wonen, boek 6 Sociale Huur, </w:t>
      </w:r>
      <w:r w:rsidRPr="00AE50D8">
        <w:rPr>
          <w:rFonts w:asciiTheme="minorHAnsi" w:hAnsiTheme="minorHAnsi"/>
          <w:color w:val="575756"/>
        </w:rPr>
        <w:t xml:space="preserve"> tenzij uitdrukkelijk anders vermeld.</w:t>
      </w:r>
    </w:p>
    <w:p w14:paraId="2665E19C" w14:textId="77777777" w:rsidR="00CC47D2" w:rsidRDefault="00CC47D2" w:rsidP="00AB33C1">
      <w:pPr>
        <w:rPr>
          <w:rFonts w:asciiTheme="minorHAnsi" w:hAnsiTheme="minorHAnsi"/>
          <w:color w:val="575756"/>
        </w:rPr>
      </w:pPr>
    </w:p>
    <w:p w14:paraId="2D8CD5F2" w14:textId="77777777" w:rsidR="00CC47D2" w:rsidRPr="004970D6" w:rsidRDefault="00CC47D2" w:rsidP="00AB33C1">
      <w:pPr>
        <w:rPr>
          <w:rFonts w:asciiTheme="minorHAnsi" w:hAnsiTheme="minorHAnsi" w:cstheme="minorHAnsi"/>
          <w:color w:val="595959" w:themeColor="text1" w:themeTint="A6"/>
        </w:rPr>
      </w:pPr>
      <w:r w:rsidRPr="004970D6">
        <w:rPr>
          <w:rFonts w:asciiTheme="minorHAnsi" w:hAnsiTheme="minorHAnsi" w:cstheme="minorHAnsi"/>
          <w:color w:val="595959" w:themeColor="text1" w:themeTint="A6"/>
        </w:rPr>
        <w:t>Indien bepalingen uit dit intern huurreglement later niet meer conform zijn met de vigerende regelgeving, worden deze bepalingen automatisch en zonder voorafgaande goedkeuring van de Raad van Bestuur vervangen door de van toepassing zijnde regelgeving. Het gewijzigde IHR wordt dan aan de eerstvolgende Raad van Bestuur meegedeeld ter goedkeuring.</w:t>
      </w:r>
    </w:p>
    <w:p w14:paraId="0EF86834" w14:textId="77777777" w:rsidR="007A1AAC" w:rsidRDefault="007A1AAC" w:rsidP="00AB33C1">
      <w:pPr>
        <w:rPr>
          <w:rFonts w:asciiTheme="minorHAnsi" w:hAnsiTheme="minorHAnsi"/>
          <w:color w:val="575756"/>
        </w:rPr>
      </w:pPr>
    </w:p>
    <w:p w14:paraId="6AC24AB6" w14:textId="77777777" w:rsidR="004970D6" w:rsidRPr="00CC47D2" w:rsidRDefault="004970D6" w:rsidP="004970D6">
      <w:pPr>
        <w:rPr>
          <w:rFonts w:asciiTheme="minorHAnsi" w:hAnsiTheme="minorHAnsi" w:cstheme="minorHAnsi"/>
          <w:color w:val="595959" w:themeColor="text1" w:themeTint="A6"/>
        </w:rPr>
      </w:pPr>
      <w:r w:rsidRPr="00CC47D2">
        <w:rPr>
          <w:rFonts w:asciiTheme="minorHAnsi" w:hAnsiTheme="minorHAnsi" w:cstheme="minorHAnsi"/>
          <w:color w:val="595959" w:themeColor="text1" w:themeTint="A6"/>
        </w:rPr>
        <w:t>De regelgeving waarop dit IHR is gebaseerd, blijft de enige juridische referentie bij eventuele conflicten. Ook als bepalingen van deze tekst tegenstrijdig zouden zijn met de bestaande regelgeving, primeert de regelgeving altijd.</w:t>
      </w:r>
    </w:p>
    <w:p w14:paraId="3AB90E52" w14:textId="77777777" w:rsidR="004970D6" w:rsidRDefault="004970D6" w:rsidP="00AB33C1">
      <w:pPr>
        <w:rPr>
          <w:rFonts w:asciiTheme="minorHAnsi" w:hAnsiTheme="minorHAnsi"/>
          <w:color w:val="575756"/>
        </w:rPr>
      </w:pPr>
    </w:p>
    <w:p w14:paraId="68673056" w14:textId="77777777" w:rsidR="00FC1D6B" w:rsidRPr="00AE50D8" w:rsidRDefault="00FC1D6B" w:rsidP="00AB33C1">
      <w:pPr>
        <w:rPr>
          <w:rFonts w:asciiTheme="minorHAnsi" w:hAnsiTheme="minorHAnsi"/>
          <w:color w:val="575756"/>
        </w:rPr>
      </w:pPr>
    </w:p>
    <w:p w14:paraId="59B63732" w14:textId="77777777" w:rsidR="0051265D" w:rsidRPr="00AE50D8" w:rsidRDefault="0051265D" w:rsidP="00AB33C1">
      <w:pPr>
        <w:rPr>
          <w:rFonts w:asciiTheme="minorHAnsi" w:hAnsiTheme="minorHAnsi"/>
          <w:b/>
          <w:color w:val="575756"/>
        </w:rPr>
      </w:pPr>
      <w:r w:rsidRPr="00AE50D8">
        <w:rPr>
          <w:rFonts w:asciiTheme="minorHAnsi" w:hAnsiTheme="minorHAnsi"/>
          <w:b/>
          <w:color w:val="575756"/>
        </w:rPr>
        <w:t>1.</w:t>
      </w:r>
      <w:r w:rsidRPr="00AE50D8">
        <w:rPr>
          <w:rFonts w:asciiTheme="minorHAnsi" w:hAnsiTheme="minorHAnsi"/>
          <w:b/>
          <w:color w:val="575756"/>
        </w:rPr>
        <w:tab/>
      </w:r>
      <w:r w:rsidRPr="00AE50D8">
        <w:rPr>
          <w:rFonts w:asciiTheme="minorHAnsi" w:hAnsiTheme="minorHAnsi"/>
          <w:b/>
          <w:color w:val="575756"/>
          <w:u w:val="single"/>
        </w:rPr>
        <w:t>ALGEMEEN</w:t>
      </w:r>
    </w:p>
    <w:p w14:paraId="3E705ED8" w14:textId="77777777" w:rsidR="00CC47D2" w:rsidRPr="00CC47D2" w:rsidRDefault="00CC47D2" w:rsidP="00AB33C1">
      <w:pPr>
        <w:rPr>
          <w:rFonts w:asciiTheme="minorHAnsi" w:hAnsiTheme="minorHAnsi" w:cstheme="minorHAnsi"/>
          <w:color w:val="595959" w:themeColor="text1" w:themeTint="A6"/>
        </w:rPr>
      </w:pPr>
    </w:p>
    <w:p w14:paraId="77F34A99" w14:textId="793EE642" w:rsidR="00E87F2D" w:rsidRPr="00AE50D8" w:rsidRDefault="0051265D" w:rsidP="00AB33C1">
      <w:pPr>
        <w:rPr>
          <w:rFonts w:asciiTheme="minorHAnsi" w:hAnsiTheme="minorHAnsi"/>
          <w:color w:val="575756"/>
        </w:rPr>
      </w:pPr>
      <w:r w:rsidRPr="00AE50D8">
        <w:rPr>
          <w:rFonts w:asciiTheme="minorHAnsi" w:hAnsiTheme="minorHAnsi"/>
          <w:color w:val="575756"/>
        </w:rPr>
        <w:t>De toewijzing van een vrijgekomen en/of nieuw gebouwde woongelegen</w:t>
      </w:r>
      <w:r w:rsidR="003F1788" w:rsidRPr="00AE50D8">
        <w:rPr>
          <w:rFonts w:asciiTheme="minorHAnsi" w:hAnsiTheme="minorHAnsi"/>
          <w:color w:val="575756"/>
        </w:rPr>
        <w:t>h</w:t>
      </w:r>
      <w:r w:rsidR="00E61799" w:rsidRPr="00AE50D8">
        <w:rPr>
          <w:rFonts w:asciiTheme="minorHAnsi" w:hAnsiTheme="minorHAnsi"/>
          <w:color w:val="575756"/>
        </w:rPr>
        <w:t xml:space="preserve">eid </w:t>
      </w:r>
      <w:r w:rsidR="00CC47D2">
        <w:rPr>
          <w:rFonts w:asciiTheme="minorHAnsi" w:hAnsiTheme="minorHAnsi"/>
          <w:color w:val="575756"/>
        </w:rPr>
        <w:t xml:space="preserve">bij Tuinwijk </w:t>
      </w:r>
      <w:r w:rsidR="00E61799" w:rsidRPr="00AE50D8">
        <w:rPr>
          <w:rFonts w:asciiTheme="minorHAnsi" w:hAnsiTheme="minorHAnsi"/>
          <w:color w:val="575756"/>
        </w:rPr>
        <w:t>geschiedt op basis van (de</w:t>
      </w:r>
      <w:r w:rsidR="003F1788" w:rsidRPr="00AE50D8">
        <w:rPr>
          <w:rFonts w:asciiTheme="minorHAnsi" w:hAnsiTheme="minorHAnsi"/>
          <w:color w:val="575756"/>
        </w:rPr>
        <w:t>) selectielijst(en) “ gevraagde woningen door kandidaten per gemeente, per wijk en per type”, rekening houdend met de prioriteiten</w:t>
      </w:r>
      <w:r w:rsidR="00B3360F">
        <w:rPr>
          <w:rFonts w:asciiTheme="minorHAnsi" w:hAnsiTheme="minorHAnsi"/>
          <w:color w:val="575756"/>
        </w:rPr>
        <w:t>,</w:t>
      </w:r>
      <w:r w:rsidR="00781CAE">
        <w:rPr>
          <w:rFonts w:asciiTheme="minorHAnsi" w:hAnsiTheme="minorHAnsi"/>
          <w:color w:val="575756"/>
        </w:rPr>
        <w:t xml:space="preserve"> de inhoud van goedgekeurde lokale toewijzingsreglementen</w:t>
      </w:r>
      <w:r w:rsidR="00B3360F">
        <w:rPr>
          <w:rFonts w:asciiTheme="minorHAnsi" w:hAnsiTheme="minorHAnsi"/>
          <w:color w:val="575756"/>
        </w:rPr>
        <w:t xml:space="preserve"> en de rationele bezetting.</w:t>
      </w:r>
    </w:p>
    <w:p w14:paraId="4B81D062" w14:textId="353E9EA6" w:rsidR="00E87F2D" w:rsidRPr="00AE50D8" w:rsidRDefault="003F1788" w:rsidP="00AB33C1">
      <w:pPr>
        <w:rPr>
          <w:rFonts w:asciiTheme="minorHAnsi" w:hAnsiTheme="minorHAnsi"/>
          <w:color w:val="575756"/>
        </w:rPr>
      </w:pPr>
      <w:r w:rsidRPr="00AE50D8">
        <w:rPr>
          <w:rFonts w:asciiTheme="minorHAnsi" w:hAnsiTheme="minorHAnsi"/>
          <w:color w:val="575756"/>
        </w:rPr>
        <w:t>Op deze lijsten komen slechts die kandidaat-huurders voor die onder andere een dergelijk</w:t>
      </w:r>
      <w:r w:rsidR="00781CAE">
        <w:rPr>
          <w:rFonts w:asciiTheme="minorHAnsi" w:hAnsiTheme="minorHAnsi"/>
          <w:color w:val="575756"/>
        </w:rPr>
        <w:t>e</w:t>
      </w:r>
      <w:r w:rsidRPr="00AE50D8">
        <w:rPr>
          <w:rFonts w:asciiTheme="minorHAnsi" w:hAnsiTheme="minorHAnsi"/>
          <w:color w:val="575756"/>
        </w:rPr>
        <w:t xml:space="preserve"> type woongelegenheid bij Tuinwijk hebben aangevraagd voor een welbepaalde locatie</w:t>
      </w:r>
      <w:r w:rsidR="00B3360F">
        <w:rPr>
          <w:rFonts w:asciiTheme="minorHAnsi" w:hAnsiTheme="minorHAnsi"/>
          <w:color w:val="575756"/>
        </w:rPr>
        <w:t xml:space="preserve"> die zij rationeel kunnen bezetten.</w:t>
      </w:r>
    </w:p>
    <w:p w14:paraId="4E2422BB" w14:textId="1BF620AD" w:rsidR="00E87F2D" w:rsidRPr="00AE50D8" w:rsidRDefault="003F1788" w:rsidP="00AB33C1">
      <w:pPr>
        <w:rPr>
          <w:rFonts w:asciiTheme="minorHAnsi" w:hAnsiTheme="minorHAnsi"/>
          <w:color w:val="575756"/>
        </w:rPr>
      </w:pPr>
      <w:r w:rsidRPr="00AE50D8">
        <w:rPr>
          <w:rFonts w:asciiTheme="minorHAnsi" w:hAnsiTheme="minorHAnsi"/>
          <w:color w:val="575756"/>
        </w:rPr>
        <w:t xml:space="preserve">Tuinwijk heeft zijn werkgebied opgedeeld in een aantal wijken met daarin diverse types woongelegenheden. </w:t>
      </w:r>
    </w:p>
    <w:p w14:paraId="5B5545AF" w14:textId="723ACB98" w:rsidR="00F31458" w:rsidRPr="00AE50D8" w:rsidRDefault="007F5279" w:rsidP="00AB33C1">
      <w:pPr>
        <w:rPr>
          <w:rFonts w:asciiTheme="minorHAnsi" w:hAnsiTheme="minorHAnsi"/>
          <w:color w:val="575756"/>
        </w:rPr>
      </w:pPr>
      <w:r w:rsidRPr="00AE50D8">
        <w:rPr>
          <w:rFonts w:asciiTheme="minorHAnsi" w:hAnsiTheme="minorHAnsi"/>
          <w:color w:val="575756"/>
        </w:rPr>
        <w:t>Kandidaat-huurders kunnen zich voor meerdere wijken en types inschrijven</w:t>
      </w:r>
      <w:r w:rsidR="00B3360F">
        <w:rPr>
          <w:rFonts w:asciiTheme="minorHAnsi" w:hAnsiTheme="minorHAnsi"/>
          <w:color w:val="575756"/>
        </w:rPr>
        <w:t xml:space="preserve"> en de maximale huurprijs die zij wensen te betalen opgeven.</w:t>
      </w:r>
    </w:p>
    <w:p w14:paraId="715F3E09" w14:textId="77777777" w:rsidR="007F5279" w:rsidRPr="00AE50D8" w:rsidRDefault="007F5279" w:rsidP="00AB33C1">
      <w:pPr>
        <w:rPr>
          <w:rFonts w:asciiTheme="minorHAnsi" w:hAnsiTheme="minorHAnsi"/>
          <w:color w:val="575756"/>
        </w:rPr>
      </w:pPr>
    </w:p>
    <w:p w14:paraId="6DDBDBF3" w14:textId="77777777" w:rsidR="002A38E8" w:rsidRPr="00AE50D8" w:rsidRDefault="00C1255C" w:rsidP="00AB33C1">
      <w:pPr>
        <w:rPr>
          <w:rFonts w:asciiTheme="minorHAnsi" w:hAnsiTheme="minorHAnsi"/>
          <w:color w:val="575756"/>
        </w:rPr>
      </w:pPr>
      <w:r w:rsidRPr="00AE50D8">
        <w:rPr>
          <w:rFonts w:asciiTheme="minorHAnsi" w:hAnsiTheme="minorHAnsi"/>
          <w:color w:val="575756"/>
        </w:rPr>
        <w:br w:type="page"/>
      </w:r>
    </w:p>
    <w:p w14:paraId="2691DCB6" w14:textId="3C1ABE06" w:rsidR="00481AA2" w:rsidRPr="00AE50D8" w:rsidRDefault="00481AA2" w:rsidP="00B3360F">
      <w:pPr>
        <w:ind w:left="705" w:hanging="705"/>
        <w:rPr>
          <w:rFonts w:asciiTheme="minorHAnsi" w:hAnsiTheme="minorHAnsi"/>
          <w:color w:val="575756"/>
        </w:rPr>
      </w:pPr>
      <w:r w:rsidRPr="00AE50D8">
        <w:rPr>
          <w:rFonts w:asciiTheme="minorHAnsi" w:hAnsiTheme="minorHAnsi"/>
          <w:b/>
          <w:color w:val="575756"/>
        </w:rPr>
        <w:lastRenderedPageBreak/>
        <w:t>2.</w:t>
      </w:r>
      <w:r w:rsidRPr="00AE50D8">
        <w:rPr>
          <w:rFonts w:asciiTheme="minorHAnsi" w:hAnsiTheme="minorHAnsi"/>
          <w:b/>
          <w:color w:val="575756"/>
        </w:rPr>
        <w:tab/>
      </w:r>
      <w:r w:rsidRPr="00AE50D8">
        <w:rPr>
          <w:rFonts w:asciiTheme="minorHAnsi" w:hAnsiTheme="minorHAnsi"/>
          <w:b/>
          <w:color w:val="575756"/>
          <w:u w:val="single"/>
        </w:rPr>
        <w:t>INSCHRIJVINGSVOORWAARDEN</w:t>
      </w:r>
      <w:r w:rsidR="00B3360F">
        <w:rPr>
          <w:rFonts w:asciiTheme="minorHAnsi" w:hAnsiTheme="minorHAnsi"/>
          <w:b/>
          <w:color w:val="575756"/>
          <w:u w:val="single"/>
        </w:rPr>
        <w:t>, WIJZIGING KEUZES, ACTUALISATIE, SCHRAPPING &amp; SPLITSING DOSSIER</w:t>
      </w:r>
    </w:p>
    <w:p w14:paraId="44CCE717" w14:textId="77777777" w:rsidR="002A38E8" w:rsidRPr="00AE50D8" w:rsidRDefault="002A38E8" w:rsidP="00AB33C1">
      <w:pPr>
        <w:rPr>
          <w:rFonts w:asciiTheme="minorHAnsi" w:hAnsiTheme="minorHAnsi"/>
          <w:color w:val="575756"/>
        </w:rPr>
      </w:pPr>
    </w:p>
    <w:p w14:paraId="03CA474F" w14:textId="77777777" w:rsidR="00481AA2" w:rsidRPr="006641EF" w:rsidRDefault="00481AA2" w:rsidP="00AB33C1">
      <w:pPr>
        <w:rPr>
          <w:rFonts w:asciiTheme="minorHAnsi" w:hAnsiTheme="minorHAnsi"/>
          <w:b/>
          <w:color w:val="575756"/>
        </w:rPr>
      </w:pPr>
      <w:r w:rsidRPr="00AE50D8">
        <w:rPr>
          <w:rFonts w:asciiTheme="minorHAnsi" w:hAnsiTheme="minorHAnsi"/>
          <w:b/>
          <w:color w:val="575756"/>
        </w:rPr>
        <w:t xml:space="preserve">2.1 </w:t>
      </w:r>
      <w:r w:rsidR="00693347" w:rsidRPr="00AE50D8">
        <w:rPr>
          <w:rFonts w:asciiTheme="minorHAnsi" w:hAnsiTheme="minorHAnsi"/>
          <w:b/>
          <w:color w:val="575756"/>
        </w:rPr>
        <w:tab/>
      </w:r>
      <w:r w:rsidRPr="00AE50D8">
        <w:rPr>
          <w:rFonts w:asciiTheme="minorHAnsi" w:hAnsiTheme="minorHAnsi"/>
          <w:b/>
          <w:color w:val="575756"/>
        </w:rPr>
        <w:t>INSCHRIJVINGSVOORWAARDEN</w:t>
      </w:r>
      <w:r w:rsidR="00EC1C1E">
        <w:rPr>
          <w:rFonts w:asciiTheme="minorHAnsi" w:hAnsiTheme="minorHAnsi"/>
          <w:b/>
          <w:color w:val="575756"/>
        </w:rPr>
        <w:t xml:space="preserve"> (Cfr. Art. 6.12, 6.13 en 6.14)</w:t>
      </w:r>
    </w:p>
    <w:p w14:paraId="021E4F09" w14:textId="77777777" w:rsidR="00781CAE" w:rsidRDefault="00781CAE" w:rsidP="00781CAE">
      <w:pPr>
        <w:jc w:val="both"/>
        <w:rPr>
          <w:rFonts w:asciiTheme="minorHAnsi" w:hAnsiTheme="minorHAnsi" w:cstheme="minorHAnsi"/>
          <w:color w:val="595959" w:themeColor="text1" w:themeTint="A6"/>
        </w:rPr>
      </w:pPr>
      <w:r w:rsidRPr="00781CAE">
        <w:rPr>
          <w:rFonts w:asciiTheme="minorHAnsi" w:hAnsiTheme="minorHAnsi" w:cstheme="minorHAnsi"/>
          <w:color w:val="595959" w:themeColor="text1" w:themeTint="A6"/>
        </w:rPr>
        <w:t xml:space="preserve">Vooreerst wordt hierna een bondig en vereenvoudigd overzicht gegeven van de inschrijvings- en toewijzingsvoorwaarden en -regels zoals bepaald in boek 6 van het Uitvoeringsbesluit Vlaamse Codex Wonen. </w:t>
      </w:r>
    </w:p>
    <w:p w14:paraId="5FCABB9F" w14:textId="77777777" w:rsidR="00781CAE" w:rsidRDefault="00781CAE" w:rsidP="00781CAE">
      <w:pPr>
        <w:jc w:val="both"/>
        <w:rPr>
          <w:rFonts w:asciiTheme="minorHAnsi" w:hAnsiTheme="minorHAnsi" w:cstheme="minorHAnsi"/>
          <w:color w:val="595959" w:themeColor="text1" w:themeTint="A6"/>
        </w:rPr>
      </w:pPr>
      <w:r w:rsidRPr="00781CAE">
        <w:rPr>
          <w:rFonts w:asciiTheme="minorHAnsi" w:hAnsiTheme="minorHAnsi" w:cstheme="minorHAnsi"/>
          <w:color w:val="595959" w:themeColor="text1" w:themeTint="A6"/>
        </w:rPr>
        <w:t>Het overzicht is louter en alleen voor het informatieve doel van de kandidaat-huurder, zonder dat in de feitelijke bewoordingen ervan rechtsgrond kan worden gevonden; noch ten voordele, noch ten n</w:t>
      </w:r>
      <w:r>
        <w:rPr>
          <w:rFonts w:asciiTheme="minorHAnsi" w:hAnsiTheme="minorHAnsi" w:cstheme="minorHAnsi"/>
          <w:color w:val="595959" w:themeColor="text1" w:themeTint="A6"/>
        </w:rPr>
        <w:t>adele. Bij deze verwijst Tuinwijk</w:t>
      </w:r>
      <w:r w:rsidRPr="00781CAE">
        <w:rPr>
          <w:rFonts w:asciiTheme="minorHAnsi" w:hAnsiTheme="minorHAnsi" w:cstheme="minorHAnsi"/>
          <w:color w:val="595959" w:themeColor="text1" w:themeTint="A6"/>
        </w:rPr>
        <w:t xml:space="preserve"> dan ook formeel naar de integrale tekst van “Uitvoeringsbesluit Vlaamse Codex Wonen”. </w:t>
      </w:r>
    </w:p>
    <w:p w14:paraId="7F8CBB2C" w14:textId="77777777" w:rsidR="00781CAE" w:rsidRDefault="00781CAE" w:rsidP="00781CAE">
      <w:pPr>
        <w:jc w:val="both"/>
        <w:rPr>
          <w:rFonts w:asciiTheme="minorHAnsi" w:hAnsiTheme="minorHAnsi" w:cstheme="minorHAnsi"/>
          <w:color w:val="595959" w:themeColor="text1" w:themeTint="A6"/>
        </w:rPr>
      </w:pPr>
    </w:p>
    <w:p w14:paraId="54F573DB" w14:textId="28CD92DE" w:rsidR="00781CAE" w:rsidRDefault="00781CAE" w:rsidP="00781CAE">
      <w:pPr>
        <w:jc w:val="both"/>
        <w:rPr>
          <w:rFonts w:asciiTheme="minorHAnsi" w:hAnsiTheme="minorHAnsi" w:cstheme="minorHAnsi"/>
          <w:color w:val="595959" w:themeColor="text1" w:themeTint="A6"/>
        </w:rPr>
      </w:pPr>
      <w:r w:rsidRPr="00781CAE">
        <w:rPr>
          <w:rFonts w:asciiTheme="minorHAnsi" w:hAnsiTheme="minorHAnsi" w:cstheme="minorHAnsi"/>
          <w:color w:val="595959" w:themeColor="text1" w:themeTint="A6"/>
        </w:rPr>
        <w:t>Om in aanmerking te kunnen komen voor een sociale huurwoning, moet een kandidaat-huurder eerst opgenomen worden in het inschrijvingsregister (wachtlijst). Hiervoor moet de kandidaat-huurder voldoen aan een aantal voorwaarden, die in de meeste gevallen, gestaafd moeten worden met bepaalde documenten. Soms moet de kandidaat-huurder zelf zorgen v</w:t>
      </w:r>
      <w:r>
        <w:rPr>
          <w:rFonts w:asciiTheme="minorHAnsi" w:hAnsiTheme="minorHAnsi" w:cstheme="minorHAnsi"/>
          <w:color w:val="595959" w:themeColor="text1" w:themeTint="A6"/>
        </w:rPr>
        <w:t>oor die documenten, soms kan Tuinwijk</w:t>
      </w:r>
      <w:r w:rsidRPr="00781CAE">
        <w:rPr>
          <w:rFonts w:asciiTheme="minorHAnsi" w:hAnsiTheme="minorHAnsi" w:cstheme="minorHAnsi"/>
          <w:color w:val="595959" w:themeColor="text1" w:themeTint="A6"/>
        </w:rPr>
        <w:t xml:space="preserve"> die opvragen bij de bevoegde overheden en instellingen. </w:t>
      </w:r>
      <w:r>
        <w:rPr>
          <w:rFonts w:asciiTheme="minorHAnsi" w:hAnsiTheme="minorHAnsi" w:cstheme="minorHAnsi"/>
          <w:color w:val="595959" w:themeColor="text1" w:themeTint="A6"/>
        </w:rPr>
        <w:t xml:space="preserve"> </w:t>
      </w:r>
      <w:r w:rsidRPr="00781CAE">
        <w:rPr>
          <w:rFonts w:asciiTheme="minorHAnsi" w:hAnsiTheme="minorHAnsi" w:cstheme="minorHAnsi"/>
          <w:color w:val="595959" w:themeColor="text1" w:themeTint="A6"/>
        </w:rPr>
        <w:t xml:space="preserve">Door zich in te schrijven geeft de kandidaat-huurder de toestemming aan </w:t>
      </w:r>
      <w:r w:rsidR="00B3360F">
        <w:rPr>
          <w:rFonts w:asciiTheme="minorHAnsi" w:hAnsiTheme="minorHAnsi" w:cstheme="minorHAnsi"/>
          <w:color w:val="595959" w:themeColor="text1" w:themeTint="A6"/>
        </w:rPr>
        <w:t>Tuinwijk</w:t>
      </w:r>
      <w:r w:rsidRPr="00781CAE">
        <w:rPr>
          <w:rFonts w:asciiTheme="minorHAnsi" w:hAnsiTheme="minorHAnsi" w:cstheme="minorHAnsi"/>
          <w:color w:val="595959" w:themeColor="text1" w:themeTint="A6"/>
        </w:rPr>
        <w:t xml:space="preserve"> om die bewijsstukken op te vragen. </w:t>
      </w:r>
    </w:p>
    <w:p w14:paraId="676A6F8C" w14:textId="77777777" w:rsidR="00781CAE" w:rsidRDefault="00781CAE" w:rsidP="00781CAE">
      <w:pPr>
        <w:jc w:val="both"/>
        <w:rPr>
          <w:rFonts w:asciiTheme="minorHAnsi" w:hAnsiTheme="minorHAnsi" w:cstheme="minorHAnsi"/>
          <w:color w:val="595959" w:themeColor="text1" w:themeTint="A6"/>
        </w:rPr>
      </w:pPr>
    </w:p>
    <w:p w14:paraId="794649A3" w14:textId="77777777" w:rsidR="00781CAE" w:rsidRDefault="00781CAE" w:rsidP="00781CAE">
      <w:pPr>
        <w:jc w:val="both"/>
        <w:rPr>
          <w:rFonts w:asciiTheme="minorHAnsi" w:hAnsiTheme="minorHAnsi" w:cstheme="minorHAnsi"/>
          <w:color w:val="595959" w:themeColor="text1" w:themeTint="A6"/>
        </w:rPr>
      </w:pPr>
      <w:r w:rsidRPr="00781CAE">
        <w:rPr>
          <w:rFonts w:asciiTheme="minorHAnsi" w:hAnsiTheme="minorHAnsi" w:cstheme="minorHAnsi"/>
          <w:color w:val="595959" w:themeColor="text1" w:themeTint="A6"/>
        </w:rPr>
        <w:t xml:space="preserve">Alleen de hiernavolgende personen moeten voldoen aan de inschrijvingsvoorwaarden: </w:t>
      </w:r>
    </w:p>
    <w:p w14:paraId="1883F51E" w14:textId="77777777" w:rsidR="00781CAE" w:rsidRDefault="00781CAE" w:rsidP="00781CAE">
      <w:pPr>
        <w:jc w:val="both"/>
        <w:rPr>
          <w:rFonts w:asciiTheme="minorHAnsi" w:hAnsiTheme="minorHAnsi" w:cstheme="minorHAnsi"/>
          <w:color w:val="595959" w:themeColor="text1" w:themeTint="A6"/>
        </w:rPr>
      </w:pPr>
      <w:r w:rsidRPr="00781CAE">
        <w:rPr>
          <w:rFonts w:asciiTheme="minorHAnsi" w:hAnsiTheme="minorHAnsi" w:cstheme="minorHAnsi"/>
          <w:color w:val="595959" w:themeColor="text1" w:themeTint="A6"/>
        </w:rPr>
        <w:t xml:space="preserve">• De persoon die zich opgeeft als toekomstig referentiehuurder </w:t>
      </w:r>
    </w:p>
    <w:p w14:paraId="195F3FF7" w14:textId="77777777" w:rsidR="00781CAE" w:rsidRDefault="00781CAE" w:rsidP="00781CAE">
      <w:pPr>
        <w:jc w:val="both"/>
        <w:rPr>
          <w:rFonts w:asciiTheme="minorHAnsi" w:hAnsiTheme="minorHAnsi" w:cstheme="minorHAnsi"/>
          <w:color w:val="595959" w:themeColor="text1" w:themeTint="A6"/>
        </w:rPr>
      </w:pPr>
      <w:r w:rsidRPr="00781CAE">
        <w:rPr>
          <w:rFonts w:asciiTheme="minorHAnsi" w:hAnsiTheme="minorHAnsi" w:cstheme="minorHAnsi"/>
          <w:color w:val="595959" w:themeColor="text1" w:themeTint="A6"/>
        </w:rPr>
        <w:t xml:space="preserve">• De persoon die de sociale huurwoning mee gaat bewonen en met de toekomstige referentiehuurder gehuwd is, of die met hem wettelijk samenwoont, of die zijn feitelijke partner wordt. </w:t>
      </w:r>
    </w:p>
    <w:p w14:paraId="7625A5D1" w14:textId="77777777" w:rsidR="002B5953" w:rsidRDefault="002B5953" w:rsidP="00781CAE">
      <w:pPr>
        <w:jc w:val="both"/>
        <w:rPr>
          <w:rFonts w:asciiTheme="minorHAnsi" w:hAnsiTheme="minorHAnsi" w:cstheme="minorHAnsi"/>
          <w:color w:val="595959" w:themeColor="text1" w:themeTint="A6"/>
        </w:rPr>
      </w:pPr>
    </w:p>
    <w:p w14:paraId="1D5740E2" w14:textId="77777777" w:rsidR="002B5953" w:rsidRPr="002B5953" w:rsidRDefault="002B5953" w:rsidP="00781CAE">
      <w:pPr>
        <w:jc w:val="both"/>
        <w:rPr>
          <w:rFonts w:asciiTheme="minorHAnsi" w:hAnsiTheme="minorHAnsi" w:cstheme="minorHAnsi"/>
          <w:color w:val="595959" w:themeColor="text1" w:themeTint="A6"/>
        </w:rPr>
      </w:pPr>
      <w:r w:rsidRPr="002B5953">
        <w:rPr>
          <w:rFonts w:asciiTheme="minorHAnsi" w:hAnsiTheme="minorHAnsi" w:cstheme="minorHAnsi"/>
          <w:color w:val="595959" w:themeColor="text1" w:themeTint="A6"/>
        </w:rPr>
        <w:t>De voorwaarden zijn zowel bij inschrijving als bij toelating dezelfde. Het gaat om de volgende aspecten:</w:t>
      </w:r>
    </w:p>
    <w:p w14:paraId="3760DE9E" w14:textId="77777777" w:rsidR="002B5953" w:rsidRPr="002B5953" w:rsidRDefault="002B5953" w:rsidP="002B5953">
      <w:pPr>
        <w:pStyle w:val="Lijstalinea"/>
        <w:numPr>
          <w:ilvl w:val="0"/>
          <w:numId w:val="22"/>
        </w:numPr>
        <w:jc w:val="both"/>
        <w:rPr>
          <w:rFonts w:asciiTheme="minorHAnsi" w:hAnsiTheme="minorHAnsi" w:cstheme="minorHAnsi"/>
          <w:color w:val="595959" w:themeColor="text1" w:themeTint="A6"/>
        </w:rPr>
      </w:pPr>
      <w:r w:rsidRPr="002B5953">
        <w:rPr>
          <w:rFonts w:asciiTheme="minorHAnsi" w:hAnsiTheme="minorHAnsi" w:cstheme="minorHAnsi"/>
          <w:color w:val="595959" w:themeColor="text1" w:themeTint="A6"/>
        </w:rPr>
        <w:t>de leeftijd;</w:t>
      </w:r>
    </w:p>
    <w:p w14:paraId="1A4915F0" w14:textId="77777777" w:rsidR="002B5953" w:rsidRPr="002B5953" w:rsidRDefault="002B5953" w:rsidP="002B5953">
      <w:pPr>
        <w:pStyle w:val="Lijstalinea"/>
        <w:numPr>
          <w:ilvl w:val="0"/>
          <w:numId w:val="22"/>
        </w:numPr>
        <w:jc w:val="both"/>
        <w:rPr>
          <w:rFonts w:asciiTheme="minorHAnsi" w:hAnsiTheme="minorHAnsi" w:cstheme="minorHAnsi"/>
          <w:color w:val="595959" w:themeColor="text1" w:themeTint="A6"/>
        </w:rPr>
      </w:pPr>
      <w:r w:rsidRPr="002B5953">
        <w:rPr>
          <w:rFonts w:asciiTheme="minorHAnsi" w:hAnsiTheme="minorHAnsi" w:cstheme="minorHAnsi"/>
          <w:color w:val="595959" w:themeColor="text1" w:themeTint="A6"/>
        </w:rPr>
        <w:t xml:space="preserve">de hoogte van het inkomen; </w:t>
      </w:r>
    </w:p>
    <w:p w14:paraId="00DB570E" w14:textId="77777777" w:rsidR="002B5953" w:rsidRPr="002B5953" w:rsidRDefault="002B5953" w:rsidP="002B5953">
      <w:pPr>
        <w:pStyle w:val="Lijstalinea"/>
        <w:numPr>
          <w:ilvl w:val="0"/>
          <w:numId w:val="22"/>
        </w:numPr>
        <w:jc w:val="both"/>
        <w:rPr>
          <w:rFonts w:asciiTheme="minorHAnsi" w:hAnsiTheme="minorHAnsi" w:cstheme="minorHAnsi"/>
          <w:color w:val="595959" w:themeColor="text1" w:themeTint="A6"/>
        </w:rPr>
      </w:pPr>
      <w:r w:rsidRPr="002B5953">
        <w:rPr>
          <w:rFonts w:asciiTheme="minorHAnsi" w:hAnsiTheme="minorHAnsi" w:cstheme="minorHAnsi"/>
          <w:color w:val="595959" w:themeColor="text1" w:themeTint="A6"/>
        </w:rPr>
        <w:t>de opname in het bevolkings- dan wel vreemdelingenregister;</w:t>
      </w:r>
    </w:p>
    <w:p w14:paraId="79A776C5" w14:textId="77777777" w:rsidR="002B5953" w:rsidRPr="002B5953" w:rsidRDefault="002B5953" w:rsidP="002B5953">
      <w:pPr>
        <w:pStyle w:val="Lijstalinea"/>
        <w:numPr>
          <w:ilvl w:val="0"/>
          <w:numId w:val="22"/>
        </w:numPr>
        <w:jc w:val="both"/>
        <w:rPr>
          <w:rFonts w:asciiTheme="minorHAnsi" w:hAnsiTheme="minorHAnsi" w:cstheme="minorHAnsi"/>
          <w:color w:val="595959" w:themeColor="text1" w:themeTint="A6"/>
        </w:rPr>
      </w:pPr>
      <w:r w:rsidRPr="002B5953">
        <w:rPr>
          <w:rFonts w:asciiTheme="minorHAnsi" w:hAnsiTheme="minorHAnsi" w:cstheme="minorHAnsi"/>
          <w:color w:val="595959" w:themeColor="text1" w:themeTint="A6"/>
        </w:rPr>
        <w:t>het al dan niet hebben van onroerend bezit</w:t>
      </w:r>
    </w:p>
    <w:p w14:paraId="288456BC" w14:textId="77777777" w:rsidR="00781CAE" w:rsidRDefault="00781CAE" w:rsidP="00781CAE">
      <w:pPr>
        <w:jc w:val="both"/>
        <w:rPr>
          <w:rFonts w:asciiTheme="minorHAnsi" w:hAnsiTheme="minorHAnsi" w:cstheme="minorHAnsi"/>
          <w:color w:val="595959" w:themeColor="text1" w:themeTint="A6"/>
        </w:rPr>
      </w:pPr>
    </w:p>
    <w:p w14:paraId="7800305A" w14:textId="77777777" w:rsidR="00781CAE" w:rsidRPr="00B80616" w:rsidRDefault="00781CAE" w:rsidP="00781CAE">
      <w:pPr>
        <w:jc w:val="both"/>
        <w:rPr>
          <w:rFonts w:asciiTheme="minorHAnsi" w:hAnsiTheme="minorHAnsi"/>
          <w:color w:val="575756"/>
        </w:rPr>
      </w:pPr>
      <w:r>
        <w:rPr>
          <w:rFonts w:asciiTheme="minorHAnsi" w:hAnsiTheme="minorHAnsi" w:cstheme="minorHAnsi"/>
          <w:color w:val="595959" w:themeColor="text1" w:themeTint="A6"/>
        </w:rPr>
        <w:t>D</w:t>
      </w:r>
      <w:r w:rsidR="002B5953">
        <w:rPr>
          <w:rFonts w:asciiTheme="minorHAnsi" w:hAnsiTheme="minorHAnsi" w:cstheme="minorHAnsi"/>
          <w:color w:val="595959" w:themeColor="text1" w:themeTint="A6"/>
        </w:rPr>
        <w:t>eze natuurlijke persoon</w:t>
      </w:r>
      <w:r>
        <w:rPr>
          <w:rFonts w:asciiTheme="minorHAnsi" w:hAnsiTheme="minorHAnsi" w:cstheme="minorHAnsi"/>
          <w:color w:val="595959" w:themeColor="text1" w:themeTint="A6"/>
        </w:rPr>
        <w:t xml:space="preserve">, zoals hiervoor omschreven, </w:t>
      </w:r>
      <w:r w:rsidR="002B5953">
        <w:rPr>
          <w:rFonts w:asciiTheme="minorHAnsi" w:hAnsiTheme="minorHAnsi"/>
          <w:color w:val="575756"/>
        </w:rPr>
        <w:t>kan</w:t>
      </w:r>
      <w:r w:rsidR="00481AA2" w:rsidRPr="00B80616">
        <w:rPr>
          <w:rFonts w:asciiTheme="minorHAnsi" w:hAnsiTheme="minorHAnsi"/>
          <w:color w:val="575756"/>
        </w:rPr>
        <w:t xml:space="preserve"> zich laten insc</w:t>
      </w:r>
      <w:r w:rsidR="002B5953">
        <w:rPr>
          <w:rFonts w:asciiTheme="minorHAnsi" w:hAnsiTheme="minorHAnsi"/>
          <w:color w:val="575756"/>
        </w:rPr>
        <w:t>hrijven in het register, als hij/zij</w:t>
      </w:r>
      <w:r w:rsidR="00481AA2" w:rsidRPr="00B80616">
        <w:rPr>
          <w:rFonts w:asciiTheme="minorHAnsi" w:hAnsiTheme="minorHAnsi"/>
          <w:color w:val="575756"/>
        </w:rPr>
        <w:t xml:space="preserve"> aan</w:t>
      </w:r>
      <w:r w:rsidR="002B5953">
        <w:rPr>
          <w:rFonts w:asciiTheme="minorHAnsi" w:hAnsiTheme="minorHAnsi"/>
          <w:color w:val="575756"/>
        </w:rPr>
        <w:t xml:space="preserve"> de volgende voorwaarden voldoet</w:t>
      </w:r>
      <w:r w:rsidR="00F31458" w:rsidRPr="00B80616">
        <w:rPr>
          <w:rFonts w:asciiTheme="minorHAnsi" w:hAnsiTheme="minorHAnsi"/>
          <w:color w:val="575756"/>
        </w:rPr>
        <w:t>:</w:t>
      </w:r>
    </w:p>
    <w:p w14:paraId="3A4BE688" w14:textId="77777777" w:rsidR="00481AA2" w:rsidRDefault="00E61799" w:rsidP="00997FD3">
      <w:pPr>
        <w:ind w:left="705" w:hanging="705"/>
        <w:rPr>
          <w:rFonts w:asciiTheme="minorHAnsi" w:hAnsiTheme="minorHAnsi"/>
          <w:color w:val="575756"/>
        </w:rPr>
      </w:pPr>
      <w:r w:rsidRPr="00B80616">
        <w:rPr>
          <w:rFonts w:asciiTheme="minorHAnsi" w:hAnsiTheme="minorHAnsi"/>
          <w:color w:val="575756"/>
        </w:rPr>
        <w:t>1°</w:t>
      </w:r>
      <w:r w:rsidRPr="00B80616">
        <w:rPr>
          <w:rFonts w:asciiTheme="minorHAnsi" w:hAnsiTheme="minorHAnsi"/>
          <w:color w:val="575756"/>
        </w:rPr>
        <w:tab/>
      </w:r>
      <w:r w:rsidR="002E28A1">
        <w:rPr>
          <w:rFonts w:asciiTheme="minorHAnsi" w:hAnsiTheme="minorHAnsi"/>
          <w:color w:val="575756"/>
        </w:rPr>
        <w:t xml:space="preserve">de kandidaat-huurder </w:t>
      </w:r>
      <w:r w:rsidR="00481AA2" w:rsidRPr="00B80616">
        <w:rPr>
          <w:rFonts w:asciiTheme="minorHAnsi" w:hAnsiTheme="minorHAnsi"/>
          <w:color w:val="575756"/>
        </w:rPr>
        <w:t xml:space="preserve">is </w:t>
      </w:r>
      <w:r w:rsidR="00997FD3" w:rsidRPr="00B80616">
        <w:rPr>
          <w:rFonts w:asciiTheme="minorHAnsi" w:hAnsiTheme="minorHAnsi"/>
          <w:color w:val="575756"/>
        </w:rPr>
        <w:t xml:space="preserve">een </w:t>
      </w:r>
      <w:r w:rsidR="00481AA2" w:rsidRPr="00B80616">
        <w:rPr>
          <w:rFonts w:asciiTheme="minorHAnsi" w:hAnsiTheme="minorHAnsi"/>
          <w:color w:val="575756"/>
        </w:rPr>
        <w:t>meerderjarig</w:t>
      </w:r>
      <w:r w:rsidR="00997FD3" w:rsidRPr="00B80616">
        <w:rPr>
          <w:rFonts w:asciiTheme="minorHAnsi" w:hAnsiTheme="minorHAnsi"/>
          <w:color w:val="575756"/>
        </w:rPr>
        <w:t>e persoon, een minderjarige ontvoogde persoon of een minderjarige persoon die zelfstandig woont of gaat wonen met begeleiding door een erkende dienst;</w:t>
      </w:r>
      <w:r w:rsidR="002B5953">
        <w:rPr>
          <w:rFonts w:asciiTheme="minorHAnsi" w:hAnsiTheme="minorHAnsi"/>
          <w:color w:val="575756"/>
        </w:rPr>
        <w:t xml:space="preserve"> </w:t>
      </w:r>
    </w:p>
    <w:p w14:paraId="0CD7B05F" w14:textId="77777777" w:rsidR="002B5953" w:rsidRDefault="002B5953" w:rsidP="002B5953">
      <w:pPr>
        <w:ind w:left="705"/>
        <w:rPr>
          <w:rFonts w:asciiTheme="minorHAnsi" w:hAnsiTheme="minorHAnsi" w:cstheme="minorHAnsi"/>
          <w:color w:val="595959" w:themeColor="text1" w:themeTint="A6"/>
        </w:rPr>
      </w:pPr>
      <w:r w:rsidRPr="002B5953">
        <w:rPr>
          <w:rFonts w:asciiTheme="minorHAnsi" w:hAnsiTheme="minorHAnsi" w:cstheme="minorHAnsi"/>
          <w:color w:val="595959" w:themeColor="text1" w:themeTint="A6"/>
        </w:rPr>
        <w:t>Tuinwijk gaat de leeftijd na op basis van het rijksregisternummer van de kandidaat-huurder dat terug te vinden is op de elektronische identiteitskaart of een bevraging van het gezin via het elektronisch uitwisselingskanaal (KSZ).</w:t>
      </w:r>
      <w:r>
        <w:rPr>
          <w:rFonts w:asciiTheme="minorHAnsi" w:hAnsiTheme="minorHAnsi" w:cstheme="minorHAnsi"/>
          <w:color w:val="595959" w:themeColor="text1" w:themeTint="A6"/>
        </w:rPr>
        <w:t xml:space="preserve"> </w:t>
      </w:r>
    </w:p>
    <w:p w14:paraId="4995F27F" w14:textId="77777777" w:rsidR="002B5953" w:rsidRPr="002B5953" w:rsidRDefault="002B5953" w:rsidP="008B14B1">
      <w:pPr>
        <w:ind w:left="705"/>
        <w:rPr>
          <w:rFonts w:asciiTheme="minorHAnsi" w:hAnsiTheme="minorHAnsi" w:cstheme="minorHAnsi"/>
          <w:color w:val="595959" w:themeColor="text1" w:themeTint="A6"/>
        </w:rPr>
      </w:pPr>
      <w:r w:rsidRPr="00B80616">
        <w:rPr>
          <w:rFonts w:asciiTheme="minorHAnsi" w:hAnsiTheme="minorHAnsi"/>
          <w:color w:val="575756"/>
        </w:rPr>
        <w:t xml:space="preserve">Als een persoon zich wil inschrijven voor een </w:t>
      </w:r>
      <w:r>
        <w:rPr>
          <w:rFonts w:asciiTheme="minorHAnsi" w:hAnsiTheme="minorHAnsi"/>
          <w:color w:val="575756"/>
        </w:rPr>
        <w:t>sociale assistentiewoning moet hij/zij of een van hun gezinsleden</w:t>
      </w:r>
      <w:r w:rsidRPr="00B80616">
        <w:rPr>
          <w:rFonts w:asciiTheme="minorHAnsi" w:hAnsiTheme="minorHAnsi"/>
          <w:color w:val="575756"/>
        </w:rPr>
        <w:t xml:space="preserve"> minstens 65 jaar oud</w:t>
      </w:r>
      <w:r>
        <w:rPr>
          <w:rFonts w:asciiTheme="minorHAnsi" w:hAnsiTheme="minorHAnsi"/>
          <w:color w:val="575756"/>
        </w:rPr>
        <w:t xml:space="preserve"> zijn</w:t>
      </w:r>
      <w:r w:rsidRPr="00B80616">
        <w:rPr>
          <w:rFonts w:asciiTheme="minorHAnsi" w:hAnsiTheme="minorHAnsi"/>
          <w:color w:val="575756"/>
        </w:rPr>
        <w:t>;</w:t>
      </w:r>
    </w:p>
    <w:p w14:paraId="1884BEA4" w14:textId="77777777" w:rsidR="00481AA2" w:rsidRDefault="00E61799" w:rsidP="00E61799">
      <w:pPr>
        <w:ind w:left="705" w:hanging="705"/>
        <w:rPr>
          <w:rFonts w:asciiTheme="minorHAnsi" w:hAnsiTheme="minorHAnsi"/>
          <w:color w:val="575756"/>
        </w:rPr>
      </w:pPr>
      <w:r w:rsidRPr="00B80616">
        <w:rPr>
          <w:rFonts w:asciiTheme="minorHAnsi" w:hAnsiTheme="minorHAnsi"/>
          <w:color w:val="575756"/>
        </w:rPr>
        <w:t>2°</w:t>
      </w:r>
      <w:r w:rsidRPr="00B80616">
        <w:rPr>
          <w:rFonts w:asciiTheme="minorHAnsi" w:hAnsiTheme="minorHAnsi"/>
          <w:color w:val="575756"/>
        </w:rPr>
        <w:tab/>
      </w:r>
      <w:r w:rsidR="002E28A1" w:rsidRPr="002A762C">
        <w:rPr>
          <w:rFonts w:asciiTheme="minorHAnsi" w:hAnsiTheme="minorHAnsi"/>
          <w:color w:val="575756"/>
        </w:rPr>
        <w:t xml:space="preserve">de kandidaat-huurder </w:t>
      </w:r>
      <w:r w:rsidR="00481AA2" w:rsidRPr="002A762C">
        <w:rPr>
          <w:rFonts w:asciiTheme="minorHAnsi" w:hAnsiTheme="minorHAnsi"/>
          <w:color w:val="575756"/>
        </w:rPr>
        <w:t xml:space="preserve">beschikt, </w:t>
      </w:r>
      <w:r w:rsidR="002B5953" w:rsidRPr="002A762C">
        <w:rPr>
          <w:rFonts w:asciiTheme="minorHAnsi" w:hAnsiTheme="minorHAnsi" w:cstheme="minorHAnsi"/>
          <w:color w:val="575756"/>
        </w:rPr>
        <w:t>samen met de</w:t>
      </w:r>
      <w:r w:rsidR="00583F77" w:rsidRPr="002A762C">
        <w:rPr>
          <w:rFonts w:asciiTheme="minorHAnsi" w:hAnsiTheme="minorHAnsi" w:cstheme="minorHAnsi"/>
          <w:color w:val="575756"/>
        </w:rPr>
        <w:t xml:space="preserve"> echtgenoot, de persoon met wie hij</w:t>
      </w:r>
      <w:r w:rsidR="002B5953" w:rsidRPr="002A762C">
        <w:rPr>
          <w:rFonts w:asciiTheme="minorHAnsi" w:hAnsiTheme="minorHAnsi" w:cstheme="minorHAnsi"/>
          <w:color w:val="575756"/>
        </w:rPr>
        <w:t>/zij</w:t>
      </w:r>
      <w:r w:rsidR="00583F77" w:rsidRPr="002A762C">
        <w:rPr>
          <w:rFonts w:asciiTheme="minorHAnsi" w:hAnsiTheme="minorHAnsi" w:cstheme="minorHAnsi"/>
          <w:color w:val="575756"/>
        </w:rPr>
        <w:t xml:space="preserve"> wettelijk samenwoont, zijn</w:t>
      </w:r>
      <w:r w:rsidR="002B5953" w:rsidRPr="002A762C">
        <w:rPr>
          <w:rFonts w:asciiTheme="minorHAnsi" w:hAnsiTheme="minorHAnsi" w:cstheme="minorHAnsi"/>
          <w:color w:val="575756"/>
        </w:rPr>
        <w:t>/haar</w:t>
      </w:r>
      <w:r w:rsidR="00583F77" w:rsidRPr="002A762C">
        <w:rPr>
          <w:rFonts w:asciiTheme="minorHAnsi" w:hAnsiTheme="minorHAnsi" w:cstheme="minorHAnsi"/>
          <w:color w:val="575756"/>
        </w:rPr>
        <w:t xml:space="preserve"> feitelijke partner</w:t>
      </w:r>
      <w:r w:rsidR="00481AA2" w:rsidRPr="002A762C">
        <w:rPr>
          <w:rFonts w:asciiTheme="minorHAnsi" w:hAnsiTheme="minorHAnsi" w:cstheme="minorHAnsi"/>
          <w:color w:val="575756"/>
        </w:rPr>
        <w:t xml:space="preserve">, </w:t>
      </w:r>
      <w:r w:rsidR="00481AA2" w:rsidRPr="002A762C">
        <w:rPr>
          <w:rFonts w:asciiTheme="minorHAnsi" w:hAnsiTheme="minorHAnsi"/>
          <w:color w:val="575756"/>
        </w:rPr>
        <w:t>over een inkomen</w:t>
      </w:r>
      <w:r w:rsidR="00481AA2" w:rsidRPr="00B80616">
        <w:rPr>
          <w:rFonts w:asciiTheme="minorHAnsi" w:hAnsiTheme="minorHAnsi"/>
          <w:color w:val="575756"/>
        </w:rPr>
        <w:t xml:space="preserve"> in het referentiejaar, dat de inkomensgrenzen niet overschrijdt;</w:t>
      </w:r>
      <w:r w:rsidR="00DE093C">
        <w:rPr>
          <w:rFonts w:asciiTheme="minorHAnsi" w:hAnsiTheme="minorHAnsi"/>
          <w:color w:val="575756"/>
        </w:rPr>
        <w:t xml:space="preserve"> </w:t>
      </w:r>
    </w:p>
    <w:p w14:paraId="37925E83" w14:textId="77777777" w:rsidR="00DE093C" w:rsidRPr="00B80616" w:rsidRDefault="00DE093C" w:rsidP="00E61799">
      <w:pPr>
        <w:ind w:left="705" w:hanging="705"/>
        <w:rPr>
          <w:rFonts w:asciiTheme="minorHAnsi" w:hAnsiTheme="minorHAnsi"/>
          <w:color w:val="575756"/>
        </w:rPr>
      </w:pPr>
      <w:r>
        <w:rPr>
          <w:rFonts w:asciiTheme="minorHAnsi" w:hAnsiTheme="minorHAnsi"/>
          <w:color w:val="575756"/>
        </w:rPr>
        <w:lastRenderedPageBreak/>
        <w:t xml:space="preserve">             De actuele inkomensgrenzen vindt men terug op het inschrijvingsformulier en op de website van Tuinwijk (www.tuinwijk.be)</w:t>
      </w:r>
    </w:p>
    <w:p w14:paraId="0540A5A1" w14:textId="77777777" w:rsidR="006A6D26" w:rsidRPr="00226C0C" w:rsidRDefault="00E61799" w:rsidP="00E61799">
      <w:pPr>
        <w:ind w:left="705" w:hanging="705"/>
        <w:rPr>
          <w:rFonts w:asciiTheme="minorHAnsi" w:hAnsiTheme="minorHAnsi"/>
          <w:color w:val="575756"/>
        </w:rPr>
      </w:pPr>
      <w:r w:rsidRPr="00B80616">
        <w:rPr>
          <w:rFonts w:asciiTheme="minorHAnsi" w:hAnsiTheme="minorHAnsi"/>
          <w:color w:val="575756"/>
        </w:rPr>
        <w:t>3°</w:t>
      </w:r>
      <w:r w:rsidRPr="00B80616">
        <w:rPr>
          <w:rFonts w:asciiTheme="minorHAnsi" w:hAnsiTheme="minorHAnsi"/>
          <w:color w:val="575756"/>
        </w:rPr>
        <w:tab/>
      </w:r>
      <w:r w:rsidR="002E28A1" w:rsidRPr="00226C0C">
        <w:rPr>
          <w:rFonts w:asciiTheme="minorHAnsi" w:hAnsiTheme="minorHAnsi"/>
          <w:color w:val="575756"/>
        </w:rPr>
        <w:t xml:space="preserve">de kandidaat-huurder </w:t>
      </w:r>
      <w:r w:rsidR="006A6D26" w:rsidRPr="00226C0C">
        <w:rPr>
          <w:rFonts w:asciiTheme="minorHAnsi" w:hAnsiTheme="minorHAnsi"/>
          <w:color w:val="575756"/>
        </w:rPr>
        <w:t xml:space="preserve">heeft, </w:t>
      </w:r>
      <w:r w:rsidR="002B5953" w:rsidRPr="00226C0C">
        <w:rPr>
          <w:rFonts w:asciiTheme="minorHAnsi" w:hAnsiTheme="minorHAnsi" w:cstheme="minorHAnsi"/>
          <w:color w:val="575756"/>
        </w:rPr>
        <w:t xml:space="preserve">samen met de </w:t>
      </w:r>
      <w:r w:rsidR="00583F77" w:rsidRPr="00226C0C">
        <w:rPr>
          <w:rFonts w:asciiTheme="minorHAnsi" w:hAnsiTheme="minorHAnsi" w:cstheme="minorHAnsi"/>
          <w:color w:val="575756"/>
        </w:rPr>
        <w:t>ech</w:t>
      </w:r>
      <w:r w:rsidR="002B5953" w:rsidRPr="00226C0C">
        <w:rPr>
          <w:rFonts w:asciiTheme="minorHAnsi" w:hAnsiTheme="minorHAnsi" w:cstheme="minorHAnsi"/>
          <w:color w:val="575756"/>
        </w:rPr>
        <w:t xml:space="preserve">tgenoot, de persoon met wie hij/zij </w:t>
      </w:r>
      <w:r w:rsidR="00583F77" w:rsidRPr="00226C0C">
        <w:rPr>
          <w:rFonts w:asciiTheme="minorHAnsi" w:hAnsiTheme="minorHAnsi" w:cstheme="minorHAnsi"/>
          <w:color w:val="575756"/>
        </w:rPr>
        <w:t>wettelijk samenwoont, zijn</w:t>
      </w:r>
      <w:r w:rsidR="002B5953" w:rsidRPr="00226C0C">
        <w:rPr>
          <w:rFonts w:asciiTheme="minorHAnsi" w:hAnsiTheme="minorHAnsi" w:cstheme="minorHAnsi"/>
          <w:color w:val="575756"/>
        </w:rPr>
        <w:t>/haar</w:t>
      </w:r>
      <w:r w:rsidR="00583F77" w:rsidRPr="00226C0C">
        <w:rPr>
          <w:rFonts w:asciiTheme="minorHAnsi" w:hAnsiTheme="minorHAnsi" w:cstheme="minorHAnsi"/>
          <w:color w:val="575756"/>
        </w:rPr>
        <w:t xml:space="preserve"> feitelijke partner</w:t>
      </w:r>
      <w:r w:rsidR="006A6D26" w:rsidRPr="00226C0C">
        <w:rPr>
          <w:rFonts w:asciiTheme="minorHAnsi" w:hAnsiTheme="minorHAnsi"/>
          <w:color w:val="575756"/>
        </w:rPr>
        <w:t>, geen woning of perceel, bestemd voor woningbouw, volledig of</w:t>
      </w:r>
      <w:r w:rsidR="002329E0" w:rsidRPr="00226C0C">
        <w:rPr>
          <w:rFonts w:asciiTheme="minorHAnsi" w:hAnsiTheme="minorHAnsi"/>
          <w:color w:val="575756"/>
        </w:rPr>
        <w:t xml:space="preserve"> gedeeltelijk in volle eigendom </w:t>
      </w:r>
      <w:r w:rsidR="006A6D26" w:rsidRPr="00226C0C">
        <w:rPr>
          <w:rFonts w:asciiTheme="minorHAnsi" w:hAnsiTheme="minorHAnsi"/>
          <w:color w:val="575756"/>
        </w:rPr>
        <w:t>in binnen- of buitenland;</w:t>
      </w:r>
    </w:p>
    <w:p w14:paraId="1C1EC365" w14:textId="77777777" w:rsidR="002329E0" w:rsidRPr="00226C0C" w:rsidRDefault="00EC1C1E" w:rsidP="00E61799">
      <w:pPr>
        <w:ind w:left="705" w:hanging="705"/>
        <w:rPr>
          <w:rFonts w:asciiTheme="minorHAnsi" w:hAnsiTheme="minorHAnsi" w:cstheme="minorHAnsi"/>
          <w:color w:val="575756"/>
        </w:rPr>
      </w:pPr>
      <w:r w:rsidRPr="00226C0C">
        <w:rPr>
          <w:rFonts w:asciiTheme="minorHAnsi" w:hAnsiTheme="minorHAnsi" w:cstheme="minorHAnsi"/>
          <w:color w:val="575756"/>
        </w:rPr>
        <w:t>4°</w:t>
      </w:r>
      <w:r w:rsidRPr="00226C0C">
        <w:rPr>
          <w:rFonts w:asciiTheme="minorHAnsi" w:hAnsiTheme="minorHAnsi" w:cstheme="minorHAnsi"/>
          <w:color w:val="575756"/>
        </w:rPr>
        <w:tab/>
      </w:r>
      <w:r w:rsidR="002E28A1" w:rsidRPr="00226C0C">
        <w:rPr>
          <w:rFonts w:asciiTheme="minorHAnsi" w:hAnsiTheme="minorHAnsi"/>
          <w:color w:val="575756"/>
        </w:rPr>
        <w:t xml:space="preserve">de kandidaat-huurder </w:t>
      </w:r>
      <w:r w:rsidR="002329E0" w:rsidRPr="00226C0C">
        <w:rPr>
          <w:rFonts w:asciiTheme="minorHAnsi" w:hAnsiTheme="minorHAnsi" w:cstheme="minorHAnsi"/>
          <w:color w:val="575756"/>
        </w:rPr>
        <w:t xml:space="preserve">heeft, </w:t>
      </w:r>
      <w:r w:rsidR="002B5953" w:rsidRPr="00226C0C">
        <w:rPr>
          <w:rFonts w:asciiTheme="minorHAnsi" w:hAnsiTheme="minorHAnsi" w:cstheme="minorHAnsi"/>
          <w:color w:val="575756"/>
        </w:rPr>
        <w:t>samen met de</w:t>
      </w:r>
      <w:r w:rsidR="002329E0" w:rsidRPr="00226C0C">
        <w:rPr>
          <w:rFonts w:asciiTheme="minorHAnsi" w:hAnsiTheme="minorHAnsi" w:cstheme="minorHAnsi"/>
          <w:color w:val="575756"/>
        </w:rPr>
        <w:t xml:space="preserve"> echtgenoot, de persoon met wie hij</w:t>
      </w:r>
      <w:r w:rsidR="002B5953" w:rsidRPr="00226C0C">
        <w:rPr>
          <w:rFonts w:asciiTheme="minorHAnsi" w:hAnsiTheme="minorHAnsi" w:cstheme="minorHAnsi"/>
          <w:color w:val="575756"/>
        </w:rPr>
        <w:t>/zij</w:t>
      </w:r>
      <w:r w:rsidR="002329E0" w:rsidRPr="00226C0C">
        <w:rPr>
          <w:rFonts w:asciiTheme="minorHAnsi" w:hAnsiTheme="minorHAnsi" w:cstheme="minorHAnsi"/>
          <w:color w:val="575756"/>
        </w:rPr>
        <w:t xml:space="preserve"> wettelijk samenwoont, zijn</w:t>
      </w:r>
      <w:r w:rsidR="002B5953" w:rsidRPr="00226C0C">
        <w:rPr>
          <w:rFonts w:asciiTheme="minorHAnsi" w:hAnsiTheme="minorHAnsi" w:cstheme="minorHAnsi"/>
          <w:color w:val="575756"/>
        </w:rPr>
        <w:t>/haar</w:t>
      </w:r>
      <w:r w:rsidR="002329E0" w:rsidRPr="00226C0C">
        <w:rPr>
          <w:rFonts w:asciiTheme="minorHAnsi" w:hAnsiTheme="minorHAnsi" w:cstheme="minorHAnsi"/>
          <w:color w:val="575756"/>
        </w:rPr>
        <w:t xml:space="preserve"> feitelijke partner, </w:t>
      </w:r>
      <w:r w:rsidR="002329E0" w:rsidRPr="00226C0C">
        <w:rPr>
          <w:rFonts w:asciiTheme="minorHAnsi" w:hAnsiTheme="minorHAnsi" w:cstheme="minorHAnsi"/>
          <w:color w:val="575756"/>
          <w:shd w:val="clear" w:color="auto" w:fill="FFFFFF"/>
        </w:rPr>
        <w:t>geen volledig of gedeeltelijk recht van erfpacht, opstal of vruchtgebruik op een woning of perceel, bestemd voor woningbouw;</w:t>
      </w:r>
    </w:p>
    <w:p w14:paraId="633AAC1E" w14:textId="77777777" w:rsidR="002329E0" w:rsidRPr="00226C0C" w:rsidRDefault="00EC1C1E" w:rsidP="00E61799">
      <w:pPr>
        <w:ind w:left="705" w:hanging="705"/>
        <w:rPr>
          <w:rFonts w:asciiTheme="minorHAnsi" w:hAnsiTheme="minorHAnsi" w:cstheme="minorHAnsi"/>
          <w:color w:val="575756"/>
        </w:rPr>
      </w:pPr>
      <w:r w:rsidRPr="00226C0C">
        <w:rPr>
          <w:rFonts w:asciiTheme="minorHAnsi" w:hAnsiTheme="minorHAnsi" w:cstheme="minorHAnsi"/>
          <w:color w:val="575756"/>
        </w:rPr>
        <w:t>5°</w:t>
      </w:r>
      <w:r w:rsidRPr="00226C0C">
        <w:rPr>
          <w:rFonts w:asciiTheme="minorHAnsi" w:hAnsiTheme="minorHAnsi" w:cstheme="minorHAnsi"/>
          <w:color w:val="575756"/>
        </w:rPr>
        <w:tab/>
      </w:r>
      <w:r w:rsidR="002E28A1" w:rsidRPr="00226C0C">
        <w:rPr>
          <w:rFonts w:asciiTheme="minorHAnsi" w:hAnsiTheme="minorHAnsi"/>
          <w:color w:val="575756"/>
        </w:rPr>
        <w:t xml:space="preserve">de kandidaat-huurder </w:t>
      </w:r>
      <w:r w:rsidR="002329E0" w:rsidRPr="00226C0C">
        <w:rPr>
          <w:rFonts w:asciiTheme="minorHAnsi" w:hAnsiTheme="minorHAnsi" w:cstheme="minorHAnsi"/>
          <w:color w:val="575756"/>
        </w:rPr>
        <w:t xml:space="preserve">heeft, </w:t>
      </w:r>
      <w:r w:rsidR="002B5953" w:rsidRPr="00226C0C">
        <w:rPr>
          <w:rFonts w:asciiTheme="minorHAnsi" w:hAnsiTheme="minorHAnsi" w:cstheme="minorHAnsi"/>
          <w:color w:val="575756"/>
        </w:rPr>
        <w:t>samen met de</w:t>
      </w:r>
      <w:r w:rsidR="002329E0" w:rsidRPr="00226C0C">
        <w:rPr>
          <w:rFonts w:asciiTheme="minorHAnsi" w:hAnsiTheme="minorHAnsi" w:cstheme="minorHAnsi"/>
          <w:color w:val="575756"/>
        </w:rPr>
        <w:t xml:space="preserve"> echtgenoot, de persoon met wie hij</w:t>
      </w:r>
      <w:r w:rsidR="002B5953" w:rsidRPr="00226C0C">
        <w:rPr>
          <w:rFonts w:asciiTheme="minorHAnsi" w:hAnsiTheme="minorHAnsi" w:cstheme="minorHAnsi"/>
          <w:color w:val="575756"/>
        </w:rPr>
        <w:t>/zij</w:t>
      </w:r>
      <w:r w:rsidR="002329E0" w:rsidRPr="00226C0C">
        <w:rPr>
          <w:rFonts w:asciiTheme="minorHAnsi" w:hAnsiTheme="minorHAnsi" w:cstheme="minorHAnsi"/>
          <w:color w:val="575756"/>
        </w:rPr>
        <w:t xml:space="preserve"> wettelijk samenwoont, zijn</w:t>
      </w:r>
      <w:r w:rsidR="002B5953" w:rsidRPr="00226C0C">
        <w:rPr>
          <w:rFonts w:asciiTheme="minorHAnsi" w:hAnsiTheme="minorHAnsi" w:cstheme="minorHAnsi"/>
          <w:color w:val="575756"/>
        </w:rPr>
        <w:t>/haar</w:t>
      </w:r>
      <w:r w:rsidR="002329E0" w:rsidRPr="00226C0C">
        <w:rPr>
          <w:rFonts w:asciiTheme="minorHAnsi" w:hAnsiTheme="minorHAnsi" w:cstheme="minorHAnsi"/>
          <w:color w:val="575756"/>
        </w:rPr>
        <w:t xml:space="preserve"> feitelijke partner, </w:t>
      </w:r>
      <w:r w:rsidR="002329E0" w:rsidRPr="00226C0C">
        <w:rPr>
          <w:rFonts w:asciiTheme="minorHAnsi" w:hAnsiTheme="minorHAnsi" w:cstheme="minorHAnsi"/>
          <w:color w:val="575756"/>
          <w:shd w:val="clear" w:color="auto" w:fill="FFFFFF"/>
        </w:rPr>
        <w:t>geen woning die of perceel, bestemd voor woningbouw, dat volledig of gedeeltelijk in erfpacht of opstal is gegeven;</w:t>
      </w:r>
    </w:p>
    <w:p w14:paraId="5CE9DE1A" w14:textId="77777777" w:rsidR="002329E0" w:rsidRPr="00226C0C" w:rsidRDefault="00EC1C1E" w:rsidP="00E61799">
      <w:pPr>
        <w:ind w:left="705" w:hanging="705"/>
        <w:rPr>
          <w:rFonts w:asciiTheme="minorHAnsi" w:hAnsiTheme="minorHAnsi" w:cstheme="minorHAnsi"/>
          <w:color w:val="575756"/>
        </w:rPr>
      </w:pPr>
      <w:r w:rsidRPr="00226C0C">
        <w:rPr>
          <w:rFonts w:asciiTheme="minorHAnsi" w:hAnsiTheme="minorHAnsi" w:cstheme="minorHAnsi"/>
          <w:color w:val="575756"/>
        </w:rPr>
        <w:t>6°</w:t>
      </w:r>
      <w:r w:rsidRPr="00226C0C">
        <w:rPr>
          <w:rFonts w:asciiTheme="minorHAnsi" w:hAnsiTheme="minorHAnsi" w:cstheme="minorHAnsi"/>
          <w:color w:val="575756"/>
        </w:rPr>
        <w:tab/>
      </w:r>
      <w:r w:rsidR="002E28A1" w:rsidRPr="00226C0C">
        <w:rPr>
          <w:rFonts w:asciiTheme="minorHAnsi" w:hAnsiTheme="minorHAnsi"/>
          <w:color w:val="575756"/>
        </w:rPr>
        <w:t xml:space="preserve">de kandidaat-huurder </w:t>
      </w:r>
      <w:r w:rsidR="002329E0" w:rsidRPr="00226C0C">
        <w:rPr>
          <w:rFonts w:asciiTheme="minorHAnsi" w:hAnsiTheme="minorHAnsi" w:cstheme="minorHAnsi"/>
          <w:color w:val="575756"/>
        </w:rPr>
        <w:t xml:space="preserve">heeft, </w:t>
      </w:r>
      <w:r w:rsidR="002B5953" w:rsidRPr="00226C0C">
        <w:rPr>
          <w:rFonts w:asciiTheme="minorHAnsi" w:hAnsiTheme="minorHAnsi" w:cstheme="minorHAnsi"/>
          <w:color w:val="575756"/>
        </w:rPr>
        <w:t>samen met de</w:t>
      </w:r>
      <w:r w:rsidR="002329E0" w:rsidRPr="00226C0C">
        <w:rPr>
          <w:rFonts w:asciiTheme="minorHAnsi" w:hAnsiTheme="minorHAnsi" w:cstheme="minorHAnsi"/>
          <w:color w:val="575756"/>
        </w:rPr>
        <w:t xml:space="preserve"> echtgenoot, de persoon met wie hij</w:t>
      </w:r>
      <w:r w:rsidR="002B5953" w:rsidRPr="00226C0C">
        <w:rPr>
          <w:rFonts w:asciiTheme="minorHAnsi" w:hAnsiTheme="minorHAnsi" w:cstheme="minorHAnsi"/>
          <w:color w:val="575756"/>
        </w:rPr>
        <w:t>/zij</w:t>
      </w:r>
      <w:r w:rsidR="002329E0" w:rsidRPr="00226C0C">
        <w:rPr>
          <w:rFonts w:asciiTheme="minorHAnsi" w:hAnsiTheme="minorHAnsi" w:cstheme="minorHAnsi"/>
          <w:color w:val="575756"/>
        </w:rPr>
        <w:t xml:space="preserve"> wettelijk samenwoont, zijn</w:t>
      </w:r>
      <w:r w:rsidR="002B5953" w:rsidRPr="00226C0C">
        <w:rPr>
          <w:rFonts w:asciiTheme="minorHAnsi" w:hAnsiTheme="minorHAnsi" w:cstheme="minorHAnsi"/>
          <w:color w:val="575756"/>
        </w:rPr>
        <w:t>/haar</w:t>
      </w:r>
      <w:r w:rsidR="002329E0" w:rsidRPr="00226C0C">
        <w:rPr>
          <w:rFonts w:asciiTheme="minorHAnsi" w:hAnsiTheme="minorHAnsi" w:cstheme="minorHAnsi"/>
          <w:color w:val="575756"/>
        </w:rPr>
        <w:t xml:space="preserve"> feitelijke partner, </w:t>
      </w:r>
      <w:r w:rsidR="002329E0" w:rsidRPr="00226C0C">
        <w:rPr>
          <w:rFonts w:asciiTheme="minorHAnsi" w:hAnsiTheme="minorHAnsi" w:cstheme="minorHAnsi"/>
          <w:color w:val="575756"/>
          <w:shd w:val="clear" w:color="auto" w:fill="FFFFFF"/>
        </w:rPr>
        <w:t>geen woning die of perceel, bestemd voor woningbouw, dat ze volledig of gedeeltelijk zelf in vruchtgebruik hebben gegeven;</w:t>
      </w:r>
    </w:p>
    <w:p w14:paraId="12FA782B" w14:textId="77777777" w:rsidR="00481AA2" w:rsidRPr="00781CAE" w:rsidRDefault="00EC1C1E" w:rsidP="00781CAE">
      <w:pPr>
        <w:ind w:left="705" w:hanging="705"/>
        <w:rPr>
          <w:rFonts w:asciiTheme="minorHAnsi" w:hAnsiTheme="minorHAnsi" w:cstheme="minorHAnsi"/>
          <w:color w:val="575756"/>
        </w:rPr>
      </w:pPr>
      <w:r w:rsidRPr="00226C0C">
        <w:rPr>
          <w:rFonts w:asciiTheme="minorHAnsi" w:hAnsiTheme="minorHAnsi" w:cstheme="minorHAnsi"/>
          <w:color w:val="575756"/>
        </w:rPr>
        <w:t>7°</w:t>
      </w:r>
      <w:r w:rsidRPr="00226C0C">
        <w:rPr>
          <w:rFonts w:asciiTheme="minorHAnsi" w:hAnsiTheme="minorHAnsi" w:cstheme="minorHAnsi"/>
          <w:color w:val="575756"/>
        </w:rPr>
        <w:tab/>
      </w:r>
      <w:r w:rsidR="002E28A1" w:rsidRPr="00226C0C">
        <w:rPr>
          <w:rFonts w:asciiTheme="minorHAnsi" w:hAnsiTheme="minorHAnsi"/>
          <w:color w:val="575756"/>
        </w:rPr>
        <w:t xml:space="preserve">de kandidaat-huurder </w:t>
      </w:r>
      <w:r w:rsidR="002329E0" w:rsidRPr="00226C0C">
        <w:rPr>
          <w:rFonts w:asciiTheme="minorHAnsi" w:hAnsiTheme="minorHAnsi" w:cstheme="minorHAnsi"/>
          <w:color w:val="575756"/>
        </w:rPr>
        <w:t xml:space="preserve">is, </w:t>
      </w:r>
      <w:r w:rsidR="002B5953" w:rsidRPr="00226C0C">
        <w:rPr>
          <w:rFonts w:asciiTheme="minorHAnsi" w:hAnsiTheme="minorHAnsi" w:cstheme="minorHAnsi"/>
          <w:color w:val="575756"/>
        </w:rPr>
        <w:t>samen met de</w:t>
      </w:r>
      <w:r w:rsidR="002329E0" w:rsidRPr="00226C0C">
        <w:rPr>
          <w:rFonts w:asciiTheme="minorHAnsi" w:hAnsiTheme="minorHAnsi" w:cstheme="minorHAnsi"/>
          <w:color w:val="575756"/>
        </w:rPr>
        <w:t xml:space="preserve"> echtgenoot, de persoon met wie hij</w:t>
      </w:r>
      <w:r w:rsidR="002B5953" w:rsidRPr="00226C0C">
        <w:rPr>
          <w:rFonts w:asciiTheme="minorHAnsi" w:hAnsiTheme="minorHAnsi" w:cstheme="minorHAnsi"/>
          <w:color w:val="575756"/>
        </w:rPr>
        <w:t>/zij</w:t>
      </w:r>
      <w:r w:rsidR="002329E0" w:rsidRPr="00226C0C">
        <w:rPr>
          <w:rFonts w:asciiTheme="minorHAnsi" w:hAnsiTheme="minorHAnsi" w:cstheme="minorHAnsi"/>
          <w:color w:val="575756"/>
        </w:rPr>
        <w:t xml:space="preserve"> wettelijk samenwoont, zijn</w:t>
      </w:r>
      <w:r w:rsidR="002B5953" w:rsidRPr="00226C0C">
        <w:rPr>
          <w:rFonts w:asciiTheme="minorHAnsi" w:hAnsiTheme="minorHAnsi" w:cstheme="minorHAnsi"/>
          <w:color w:val="575756"/>
        </w:rPr>
        <w:t>/haar</w:t>
      </w:r>
      <w:r w:rsidR="002329E0" w:rsidRPr="00226C0C">
        <w:rPr>
          <w:rFonts w:asciiTheme="minorHAnsi" w:hAnsiTheme="minorHAnsi" w:cstheme="minorHAnsi"/>
          <w:color w:val="575756"/>
        </w:rPr>
        <w:t xml:space="preserve"> feitelijke partner,</w:t>
      </w:r>
      <w:r w:rsidR="002329E0" w:rsidRPr="00226C0C">
        <w:rPr>
          <w:rFonts w:asciiTheme="minorHAnsi" w:hAnsiTheme="minorHAnsi" w:cstheme="minorHAnsi"/>
          <w:color w:val="575756"/>
          <w:shd w:val="clear" w:color="auto" w:fill="FFFFFF"/>
        </w:rPr>
        <w:t xml:space="preserve"> geen zaakvoerder, bestuurder of aandeelhouder van een vennootschap waarin ze zakelijke rechten als vermeld in punt 3° tot en met 6° hebben ingebracht;</w:t>
      </w:r>
    </w:p>
    <w:p w14:paraId="2DE0D29A" w14:textId="77777777" w:rsidR="00481AA2" w:rsidRPr="00B80616" w:rsidRDefault="002329E0" w:rsidP="00E61799">
      <w:pPr>
        <w:ind w:left="705" w:hanging="705"/>
        <w:rPr>
          <w:rFonts w:asciiTheme="minorHAnsi" w:hAnsiTheme="minorHAnsi"/>
          <w:color w:val="575756"/>
        </w:rPr>
      </w:pPr>
      <w:r>
        <w:rPr>
          <w:rFonts w:asciiTheme="minorHAnsi" w:hAnsiTheme="minorHAnsi"/>
          <w:color w:val="575756"/>
        </w:rPr>
        <w:t>8</w:t>
      </w:r>
      <w:r w:rsidR="00E61799" w:rsidRPr="00B80616">
        <w:rPr>
          <w:rFonts w:asciiTheme="minorHAnsi" w:hAnsiTheme="minorHAnsi"/>
          <w:color w:val="575756"/>
        </w:rPr>
        <w:t>°</w:t>
      </w:r>
      <w:r w:rsidR="00E61799" w:rsidRPr="00B80616">
        <w:rPr>
          <w:rFonts w:asciiTheme="minorHAnsi" w:hAnsiTheme="minorHAnsi"/>
          <w:color w:val="575756"/>
        </w:rPr>
        <w:tab/>
      </w:r>
      <w:r w:rsidR="002E28A1">
        <w:rPr>
          <w:rFonts w:asciiTheme="minorHAnsi" w:hAnsiTheme="minorHAnsi"/>
          <w:color w:val="575756"/>
        </w:rPr>
        <w:t>de kandidaat-huurder en zijn gezinsleden zijn</w:t>
      </w:r>
      <w:r w:rsidR="00C52616" w:rsidRPr="00B80616">
        <w:rPr>
          <w:rFonts w:asciiTheme="minorHAnsi" w:hAnsiTheme="minorHAnsi"/>
          <w:color w:val="575756"/>
        </w:rPr>
        <w:t xml:space="preserve"> ingeschreven in de bevolkingsregisters, vermeld in artikel 1, § 1, eerste lid, 1°, van de wet van 19 juli 1991 betreffende de bevolkingsregisters, de identiteitskaarten, de vreemdelingenkaarten en de verblijfsdocumenten en tot wijziging van de wet van 8 augustus 1983 tot regeling van een Rijksregister van de natuurlijke personen, of zijn ingeschreven op een referentieadres als vermeld in artikel 1, § 2, van de voormelde wet.</w:t>
      </w:r>
    </w:p>
    <w:p w14:paraId="24FC34A4" w14:textId="77777777" w:rsidR="00D01AC4" w:rsidRPr="00B80616" w:rsidRDefault="00D01AC4" w:rsidP="00D01AC4">
      <w:pPr>
        <w:rPr>
          <w:rFonts w:asciiTheme="minorHAnsi" w:hAnsiTheme="minorHAnsi"/>
          <w:color w:val="575756"/>
        </w:rPr>
      </w:pPr>
    </w:p>
    <w:p w14:paraId="7A7C311F" w14:textId="77777777" w:rsidR="00DE093C" w:rsidRDefault="00DE093C" w:rsidP="00777DE9">
      <w:pPr>
        <w:rPr>
          <w:rFonts w:asciiTheme="minorHAnsi" w:hAnsiTheme="minorHAnsi" w:cstheme="minorHAnsi"/>
          <w:color w:val="595959" w:themeColor="text1" w:themeTint="A6"/>
        </w:rPr>
      </w:pPr>
      <w:r>
        <w:rPr>
          <w:rFonts w:asciiTheme="minorHAnsi" w:hAnsiTheme="minorHAnsi" w:cstheme="minorHAnsi"/>
          <w:color w:val="595959" w:themeColor="text1" w:themeTint="A6"/>
        </w:rPr>
        <w:t>Mogelijke uitzonderingen op de inschrijvingsvoorwaarden kunt u nalezen in de wetgeving (boek 6 van het uitvoeringsbesluit Vlaamse Codex Wonen).</w:t>
      </w:r>
    </w:p>
    <w:p w14:paraId="09755F49" w14:textId="77777777" w:rsidR="00DE093C" w:rsidRDefault="00DE093C" w:rsidP="00777DE9">
      <w:pPr>
        <w:rPr>
          <w:rFonts w:asciiTheme="minorHAnsi" w:hAnsiTheme="minorHAnsi" w:cstheme="minorHAnsi"/>
          <w:color w:val="595959" w:themeColor="text1" w:themeTint="A6"/>
        </w:rPr>
      </w:pPr>
    </w:p>
    <w:p w14:paraId="76D53215" w14:textId="10A010FF" w:rsidR="00DE093C" w:rsidRDefault="00742462" w:rsidP="00777DE9">
      <w:pPr>
        <w:rPr>
          <w:rFonts w:asciiTheme="minorHAnsi" w:hAnsiTheme="minorHAnsi" w:cstheme="minorHAnsi"/>
          <w:color w:val="595959" w:themeColor="text1" w:themeTint="A6"/>
        </w:rPr>
      </w:pPr>
      <w:r w:rsidRPr="00DE093C">
        <w:rPr>
          <w:rFonts w:asciiTheme="minorHAnsi" w:hAnsiTheme="minorHAnsi" w:cstheme="minorHAnsi"/>
          <w:color w:val="595959" w:themeColor="text1" w:themeTint="A6"/>
        </w:rPr>
        <w:t>De inschrijving gebeurt aan de hand van inschrijvingsformulieren, die opgevraagd kunnen worden bij de verhuurder. Het ingevulde inschrijvingsformulier wordt samen met de kandidaat overlopen en aangevuld waar nodig.</w:t>
      </w:r>
      <w:r w:rsidR="00DE093C">
        <w:rPr>
          <w:rFonts w:asciiTheme="minorHAnsi" w:hAnsiTheme="minorHAnsi" w:cstheme="minorHAnsi"/>
          <w:color w:val="595959" w:themeColor="text1" w:themeTint="A6"/>
        </w:rPr>
        <w:t xml:space="preserve"> </w:t>
      </w:r>
      <w:r w:rsidRPr="00DE093C">
        <w:rPr>
          <w:rFonts w:asciiTheme="minorHAnsi" w:hAnsiTheme="minorHAnsi" w:cstheme="minorHAnsi"/>
          <w:color w:val="595959" w:themeColor="text1" w:themeTint="A6"/>
        </w:rPr>
        <w:t xml:space="preserve">Er wordt uitleg verstrekt over de wijkkeuzes en mogelijke wachttijden zodat de kandidaat een realistische keuze kan maken. </w:t>
      </w:r>
      <w:r w:rsidR="00B3360F">
        <w:rPr>
          <w:rFonts w:asciiTheme="minorHAnsi" w:hAnsiTheme="minorHAnsi" w:cstheme="minorHAnsi"/>
          <w:color w:val="595959" w:themeColor="text1" w:themeTint="A6"/>
        </w:rPr>
        <w:t xml:space="preserve">Het ingevulde inschrijvingsformulier kan via post, per mail of op afspraak op het kantoor van Tuinwijk worden bezorgd. Onvolledige dossiers worden, indien mogelijk vervolledigd op het kantoor van de verhuurder. Dossiers waarvan de essentiële gegevens ontbreken of die niet vervolledigd kunnen worden op het kantoor van de verhuurder, worden niet aanvaard en worden ter vervollediging terugbezorgd aan de kandidaat-inschrijver. Als het dossier volledig is en het de kandidaat voldoet aan alle voorwaarden, ontvangt de kandidaat-huurder per brief een inschrijvingsbewijs met zijn inschrijvingsnummer. </w:t>
      </w:r>
    </w:p>
    <w:p w14:paraId="6BEF432A" w14:textId="31FD7012" w:rsidR="00DE093C" w:rsidRPr="008F47DA" w:rsidRDefault="00742462" w:rsidP="00777DE9">
      <w:pPr>
        <w:rPr>
          <w:rFonts w:asciiTheme="minorHAnsi" w:hAnsiTheme="minorHAnsi" w:cstheme="minorHAnsi"/>
          <w:color w:val="595959" w:themeColor="text1" w:themeTint="A6"/>
        </w:rPr>
      </w:pPr>
      <w:r w:rsidRPr="008F47DA">
        <w:rPr>
          <w:rFonts w:asciiTheme="minorHAnsi" w:hAnsiTheme="minorHAnsi" w:cstheme="minorHAnsi"/>
          <w:color w:val="595959" w:themeColor="text1" w:themeTint="A6"/>
        </w:rPr>
        <w:t xml:space="preserve">De woningkeuze van de kandidaat wordt op het ogenblik van inschrijving bepaald door zijn actuele gezinssituatie. </w:t>
      </w:r>
      <w:r w:rsidR="00593E42" w:rsidRPr="008F47DA">
        <w:rPr>
          <w:rFonts w:asciiTheme="minorHAnsi" w:hAnsiTheme="minorHAnsi" w:cstheme="minorHAnsi"/>
          <w:color w:val="595959" w:themeColor="text1" w:themeTint="A6"/>
        </w:rPr>
        <w:t>De kandidaat wordt op dat moment enkel ingeschreven voor woningen die ze rationeel kunnen bezetten.</w:t>
      </w:r>
    </w:p>
    <w:p w14:paraId="54F0A60E" w14:textId="77777777" w:rsidR="00DE093C" w:rsidRDefault="00DE093C" w:rsidP="00777DE9">
      <w:pPr>
        <w:rPr>
          <w:rFonts w:asciiTheme="minorHAnsi" w:hAnsiTheme="minorHAnsi" w:cstheme="minorHAnsi"/>
          <w:color w:val="595959" w:themeColor="text1" w:themeTint="A6"/>
        </w:rPr>
      </w:pPr>
    </w:p>
    <w:p w14:paraId="2F1F5468" w14:textId="77777777" w:rsidR="00DE093C" w:rsidRDefault="00742462" w:rsidP="00777DE9">
      <w:pPr>
        <w:rPr>
          <w:rFonts w:asciiTheme="minorHAnsi" w:hAnsiTheme="minorHAnsi" w:cstheme="minorHAnsi"/>
          <w:color w:val="595959" w:themeColor="text1" w:themeTint="A6"/>
        </w:rPr>
      </w:pPr>
      <w:r w:rsidRPr="00DE093C">
        <w:rPr>
          <w:rFonts w:asciiTheme="minorHAnsi" w:hAnsiTheme="minorHAnsi" w:cstheme="minorHAnsi"/>
          <w:color w:val="595959" w:themeColor="text1" w:themeTint="A6"/>
        </w:rPr>
        <w:lastRenderedPageBreak/>
        <w:t xml:space="preserve">Een geplande of bestaande procedure tot gezinshereniging dient steeds op het ogenblik van de inschrijving verplicht door de kandidaat te worden gemeld. </w:t>
      </w:r>
    </w:p>
    <w:p w14:paraId="5FF5F425" w14:textId="77777777" w:rsidR="00DE093C" w:rsidRDefault="00742462" w:rsidP="00777DE9">
      <w:pPr>
        <w:rPr>
          <w:rFonts w:asciiTheme="minorHAnsi" w:hAnsiTheme="minorHAnsi" w:cstheme="minorHAnsi"/>
          <w:color w:val="595959" w:themeColor="text1" w:themeTint="A6"/>
        </w:rPr>
      </w:pPr>
      <w:r w:rsidRPr="00DE093C">
        <w:rPr>
          <w:rFonts w:asciiTheme="minorHAnsi" w:hAnsiTheme="minorHAnsi" w:cstheme="minorHAnsi"/>
          <w:color w:val="595959" w:themeColor="text1" w:themeTint="A6"/>
        </w:rPr>
        <w:t>Een kandidaat die nalaat een geplande of bestaande procedure gezinshereniging te melden op het ogenblik van inschrijving zal geen aanspraak kunnen maken op de voorrangsregels prioriteit mutatie overbezetting wegens overschrijden van de Vlaamse Woonnormen noch op de prioriteit mutatie rationele bezetting wegens overschrijden van de bezettingsnormen van</w:t>
      </w:r>
      <w:r w:rsidR="006641EF">
        <w:rPr>
          <w:rFonts w:asciiTheme="minorHAnsi" w:hAnsiTheme="minorHAnsi" w:cstheme="minorHAnsi"/>
          <w:color w:val="595959" w:themeColor="text1" w:themeTint="A6"/>
        </w:rPr>
        <w:t xml:space="preserve"> Tuinwijk</w:t>
      </w:r>
      <w:r w:rsidRPr="00DE093C">
        <w:rPr>
          <w:rFonts w:asciiTheme="minorHAnsi" w:hAnsiTheme="minorHAnsi" w:cstheme="minorHAnsi"/>
          <w:color w:val="595959" w:themeColor="text1" w:themeTint="A6"/>
        </w:rPr>
        <w:t>. Een kandidaat die frauduleuze verklaringen aflegt of bewust gegevens niet meedeelt omtrent zijn gezinssituatie wordt gesanctioneerd.</w:t>
      </w:r>
    </w:p>
    <w:p w14:paraId="79A40B86" w14:textId="77777777" w:rsidR="001B6015" w:rsidRPr="001B6015" w:rsidRDefault="001B6015" w:rsidP="00777DE9">
      <w:pPr>
        <w:rPr>
          <w:rFonts w:asciiTheme="minorHAnsi" w:hAnsiTheme="minorHAnsi" w:cstheme="minorHAnsi"/>
          <w:color w:val="595959" w:themeColor="text1" w:themeTint="A6"/>
        </w:rPr>
      </w:pPr>
      <w:r w:rsidRPr="001B6015">
        <w:rPr>
          <w:rFonts w:asciiTheme="minorHAnsi" w:hAnsiTheme="minorHAnsi" w:cstheme="minorHAnsi"/>
          <w:color w:val="595959" w:themeColor="text1" w:themeTint="A6"/>
        </w:rPr>
        <w:t>De kandidaat-huurder kan, bij de inschrijving, op eenvoudig verzoek zijn kandidatuurstelling laten bezorgen aan de andere sociale huisvestingsmaatschappijen in de verhuursector die in de (aangrenzende) gemeenten actief zijn.</w:t>
      </w:r>
    </w:p>
    <w:p w14:paraId="255B1CF3" w14:textId="77777777" w:rsidR="00FE35C9" w:rsidRPr="00FE35C9" w:rsidRDefault="00FE35C9" w:rsidP="00777DE9">
      <w:pPr>
        <w:rPr>
          <w:rFonts w:asciiTheme="minorHAnsi" w:hAnsiTheme="minorHAnsi"/>
          <w:color w:val="575756"/>
        </w:rPr>
      </w:pPr>
    </w:p>
    <w:p w14:paraId="33726720" w14:textId="77777777" w:rsidR="008D7A10" w:rsidRPr="006641EF" w:rsidRDefault="008D7A10" w:rsidP="008D7A10">
      <w:pPr>
        <w:rPr>
          <w:rFonts w:asciiTheme="minorHAnsi" w:hAnsiTheme="minorHAnsi"/>
          <w:b/>
          <w:color w:val="575756"/>
        </w:rPr>
      </w:pPr>
      <w:r w:rsidRPr="00AE50D8">
        <w:rPr>
          <w:rFonts w:asciiTheme="minorHAnsi" w:hAnsiTheme="minorHAnsi"/>
          <w:b/>
          <w:color w:val="575756"/>
        </w:rPr>
        <w:t>2.</w:t>
      </w:r>
      <w:r w:rsidR="006641EF">
        <w:rPr>
          <w:rFonts w:asciiTheme="minorHAnsi" w:hAnsiTheme="minorHAnsi"/>
          <w:b/>
          <w:color w:val="575756"/>
        </w:rPr>
        <w:t>2</w:t>
      </w:r>
      <w:r w:rsidRPr="00AE50D8">
        <w:rPr>
          <w:rFonts w:asciiTheme="minorHAnsi" w:hAnsiTheme="minorHAnsi"/>
          <w:b/>
          <w:color w:val="575756"/>
        </w:rPr>
        <w:tab/>
      </w:r>
      <w:r>
        <w:rPr>
          <w:rFonts w:asciiTheme="minorHAnsi" w:hAnsiTheme="minorHAnsi"/>
          <w:b/>
          <w:color w:val="575756"/>
        </w:rPr>
        <w:t>TUSSENTIJDSE WIJZIGING KEUZES KANDIDAAT-HUURDER</w:t>
      </w:r>
    </w:p>
    <w:p w14:paraId="46EB1017" w14:textId="77777777" w:rsidR="008D7A10" w:rsidRDefault="008D7A10" w:rsidP="008D7A10">
      <w:pPr>
        <w:rPr>
          <w:rFonts w:asciiTheme="minorHAnsi" w:hAnsiTheme="minorHAnsi"/>
          <w:color w:val="575756"/>
        </w:rPr>
      </w:pPr>
    </w:p>
    <w:p w14:paraId="42D5178D" w14:textId="204DB0F7" w:rsidR="008D7A10" w:rsidRPr="006D3F83" w:rsidRDefault="008D7A10" w:rsidP="008D7A10">
      <w:pPr>
        <w:rPr>
          <w:rFonts w:asciiTheme="minorHAnsi" w:hAnsiTheme="minorHAnsi" w:cstheme="minorHAnsi"/>
          <w:b/>
          <w:color w:val="575756"/>
        </w:rPr>
      </w:pPr>
      <w:r w:rsidRPr="008D7A10">
        <w:rPr>
          <w:rFonts w:asciiTheme="minorHAnsi" w:hAnsiTheme="minorHAnsi"/>
          <w:b/>
          <w:color w:val="575756"/>
        </w:rPr>
        <w:t xml:space="preserve">Cfr. Art. </w:t>
      </w:r>
      <w:r w:rsidR="009B424E">
        <w:rPr>
          <w:rFonts w:asciiTheme="minorHAnsi" w:hAnsiTheme="minorHAnsi"/>
          <w:b/>
          <w:color w:val="575756"/>
        </w:rPr>
        <w:t xml:space="preserve">5 van het MB </w:t>
      </w:r>
      <w:r w:rsidR="0094410D">
        <w:rPr>
          <w:rFonts w:asciiTheme="minorHAnsi" w:hAnsiTheme="minorHAnsi"/>
          <w:b/>
          <w:color w:val="575756"/>
        </w:rPr>
        <w:t xml:space="preserve">van 30 juli 2008 </w:t>
      </w:r>
      <w:r w:rsidR="006D3F83">
        <w:rPr>
          <w:rFonts w:asciiTheme="minorHAnsi" w:hAnsiTheme="minorHAnsi"/>
          <w:b/>
          <w:color w:val="575756"/>
        </w:rPr>
        <w:t xml:space="preserve">tot bepaling van nadere regels voor </w:t>
      </w:r>
      <w:r w:rsidR="006D3F83" w:rsidRPr="006D3F83">
        <w:rPr>
          <w:rFonts w:asciiTheme="minorHAnsi" w:hAnsiTheme="minorHAnsi" w:cstheme="minorHAnsi"/>
          <w:b/>
          <w:color w:val="383838"/>
        </w:rPr>
        <w:t>het vaststellen, de wijze van bijhouden, de inhoud en het actualiseren van het inschrijvingsregister voor kandidaat-huurders</w:t>
      </w:r>
    </w:p>
    <w:p w14:paraId="03F543DC" w14:textId="77777777" w:rsidR="008D7A10" w:rsidRDefault="008D7A10" w:rsidP="008D7A10">
      <w:pPr>
        <w:rPr>
          <w:rFonts w:asciiTheme="minorHAnsi" w:hAnsiTheme="minorHAnsi"/>
          <w:color w:val="575756"/>
        </w:rPr>
      </w:pPr>
    </w:p>
    <w:p w14:paraId="7338F4E8" w14:textId="77777777" w:rsidR="006D3F83" w:rsidRDefault="009B424E" w:rsidP="008D7A10">
      <w:pPr>
        <w:rPr>
          <w:rFonts w:asciiTheme="minorHAnsi" w:hAnsiTheme="minorHAnsi" w:cstheme="minorHAnsi"/>
          <w:color w:val="595959" w:themeColor="text1" w:themeTint="A6"/>
          <w:shd w:val="clear" w:color="auto" w:fill="FFFFFF"/>
        </w:rPr>
      </w:pPr>
      <w:r w:rsidRPr="006D3F83">
        <w:rPr>
          <w:rFonts w:asciiTheme="minorHAnsi" w:hAnsiTheme="minorHAnsi" w:cstheme="minorHAnsi"/>
          <w:color w:val="595959" w:themeColor="text1" w:themeTint="A6"/>
          <w:shd w:val="clear" w:color="auto" w:fill="FFFFFF"/>
        </w:rPr>
        <w:t>§ 1. De kandidaat-huurder kan bij iedere actualisering van het inschrijvingsregister, zijn voorkeuren, vermeld in artikel 2, § 2, eerste lid, 3°, 4° en 5°, volgens de bepalingen van hoofdstuk VI, wijzigen zonder dat dit een invloed heeft op zijn inschrijvingsnummer en inschrijvingsdatum.</w:t>
      </w:r>
      <w:r w:rsidRPr="006D3F83">
        <w:rPr>
          <w:rFonts w:asciiTheme="minorHAnsi" w:hAnsiTheme="minorHAnsi" w:cstheme="minorHAnsi"/>
          <w:color w:val="595959" w:themeColor="text1" w:themeTint="A6"/>
        </w:rPr>
        <w:br/>
      </w:r>
      <w:r w:rsidRPr="006D3F83">
        <w:rPr>
          <w:rFonts w:asciiTheme="minorHAnsi" w:hAnsiTheme="minorHAnsi" w:cstheme="minorHAnsi"/>
          <w:color w:val="595959" w:themeColor="text1" w:themeTint="A6"/>
        </w:rPr>
        <w:br/>
      </w:r>
      <w:r w:rsidRPr="006D3F83">
        <w:rPr>
          <w:rFonts w:asciiTheme="minorHAnsi" w:hAnsiTheme="minorHAnsi" w:cstheme="minorHAnsi"/>
          <w:color w:val="595959" w:themeColor="text1" w:themeTint="A6"/>
          <w:shd w:val="clear" w:color="auto" w:fill="FFFFFF"/>
        </w:rPr>
        <w:t>De kandidaat-huurder kan zijn voorkeur, vermeld in artikel 2, § 2, eerste lid, 4°, volgens de bepalingen van hoofdstuk V uitbreiden naar woningen die voor het eerst voor verhuring worden aangeboden, zonder dat dit een invloed heeft op zijn inschrijvingsnummer en inschrijvingsdatum.</w:t>
      </w:r>
      <w:r w:rsidRPr="006D3F83">
        <w:rPr>
          <w:rFonts w:asciiTheme="minorHAnsi" w:hAnsiTheme="minorHAnsi" w:cstheme="minorHAnsi"/>
          <w:color w:val="595959" w:themeColor="text1" w:themeTint="A6"/>
        </w:rPr>
        <w:br/>
      </w:r>
      <w:r w:rsidRPr="006D3F83">
        <w:rPr>
          <w:rFonts w:asciiTheme="minorHAnsi" w:hAnsiTheme="minorHAnsi" w:cstheme="minorHAnsi"/>
          <w:color w:val="595959" w:themeColor="text1" w:themeTint="A6"/>
        </w:rPr>
        <w:br/>
      </w:r>
      <w:r w:rsidRPr="006D3F83">
        <w:rPr>
          <w:rFonts w:asciiTheme="minorHAnsi" w:hAnsiTheme="minorHAnsi" w:cstheme="minorHAnsi"/>
          <w:color w:val="595959" w:themeColor="text1" w:themeTint="A6"/>
          <w:shd w:val="clear" w:color="auto" w:fill="FFFFFF"/>
        </w:rPr>
        <w:t xml:space="preserve">De kandidaat-huurder kan de voorkeuren, vermeld in het eerste lid, op ieder moment wijzigen zonder dat dit een invloed heeft op zijn inschrijvingsnummer en inschrijvingsdatum, als hij hiervoor gegronde redenen heeft, die nog niet konden worden gemeld bij de inschrijving of bij de laatste actualisering. </w:t>
      </w:r>
    </w:p>
    <w:p w14:paraId="6B186C01" w14:textId="3A4F1626" w:rsidR="00BB44C9" w:rsidRDefault="009B424E" w:rsidP="008D7A10">
      <w:pPr>
        <w:rPr>
          <w:rFonts w:asciiTheme="minorHAnsi" w:hAnsiTheme="minorHAnsi" w:cstheme="minorHAnsi"/>
          <w:color w:val="595959" w:themeColor="text1" w:themeTint="A6"/>
          <w:shd w:val="clear" w:color="auto" w:fill="FFFFFF"/>
        </w:rPr>
      </w:pPr>
      <w:r w:rsidRPr="006D3F83">
        <w:rPr>
          <w:rFonts w:asciiTheme="minorHAnsi" w:hAnsiTheme="minorHAnsi" w:cstheme="minorHAnsi"/>
          <w:color w:val="595959" w:themeColor="text1" w:themeTint="A6"/>
          <w:shd w:val="clear" w:color="auto" w:fill="FFFFFF"/>
        </w:rPr>
        <w:t>Ondermeer volgende redenen zijn gegrond :</w:t>
      </w:r>
      <w:r w:rsidRPr="006D3F83">
        <w:rPr>
          <w:rFonts w:asciiTheme="minorHAnsi" w:hAnsiTheme="minorHAnsi" w:cstheme="minorHAnsi"/>
          <w:color w:val="595959" w:themeColor="text1" w:themeTint="A6"/>
        </w:rPr>
        <w:br/>
      </w:r>
      <w:r w:rsidRPr="006D3F83">
        <w:rPr>
          <w:rFonts w:asciiTheme="minorHAnsi" w:hAnsiTheme="minorHAnsi" w:cstheme="minorHAnsi"/>
          <w:color w:val="595959" w:themeColor="text1" w:themeTint="A6"/>
          <w:shd w:val="clear" w:color="auto" w:fill="FFFFFF"/>
        </w:rPr>
        <w:t>1° een wijziging in de gezinssamenstelling, die tot gevolg heeft dat de kandidaat-huurder een ander type woning nodig heeft, als vermeld in artikel 2, § 2, eerste lid, 3°;</w:t>
      </w:r>
      <w:r w:rsidRPr="006D3F83">
        <w:rPr>
          <w:rFonts w:asciiTheme="minorHAnsi" w:hAnsiTheme="minorHAnsi" w:cstheme="minorHAnsi"/>
          <w:color w:val="595959" w:themeColor="text1" w:themeTint="A6"/>
        </w:rPr>
        <w:br/>
      </w:r>
      <w:r w:rsidRPr="006D3F83">
        <w:rPr>
          <w:rFonts w:asciiTheme="minorHAnsi" w:hAnsiTheme="minorHAnsi" w:cstheme="minorHAnsi"/>
          <w:color w:val="595959" w:themeColor="text1" w:themeTint="A6"/>
          <w:shd w:val="clear" w:color="auto" w:fill="FFFFFF"/>
        </w:rPr>
        <w:t>2° een wijziging van de situatie die een invloed heeft op de prioriteiten, vermeld in artikel 2, § 2, eerste lid, 6° en tweede lid, 3°, 4°, 5° en 6°, als die prioriteiten van toepassing zijn in het toewijzingssysteem dat de verhuurder hanteert.</w:t>
      </w:r>
      <w:r w:rsidRPr="006D3F83">
        <w:rPr>
          <w:rFonts w:asciiTheme="minorHAnsi" w:hAnsiTheme="minorHAnsi" w:cstheme="minorHAnsi"/>
          <w:color w:val="595959" w:themeColor="text1" w:themeTint="A6"/>
        </w:rPr>
        <w:br/>
      </w:r>
      <w:r w:rsidRPr="006D3F83">
        <w:rPr>
          <w:rFonts w:asciiTheme="minorHAnsi" w:hAnsiTheme="minorHAnsi" w:cstheme="minorHAnsi"/>
          <w:color w:val="595959" w:themeColor="text1" w:themeTint="A6"/>
        </w:rPr>
        <w:br/>
      </w:r>
      <w:r w:rsidRPr="006D3F83">
        <w:rPr>
          <w:rFonts w:asciiTheme="minorHAnsi" w:hAnsiTheme="minorHAnsi" w:cstheme="minorHAnsi"/>
          <w:color w:val="595959" w:themeColor="text1" w:themeTint="A6"/>
          <w:shd w:val="clear" w:color="auto" w:fill="FFFFFF"/>
        </w:rPr>
        <w:t xml:space="preserve">De verhuurder kan beslissen om de kandidaat-huurder vaker dan vermeld in het eerste, tweede en derde lid, de gelegenheid te bieden om de voorkeuren, vermeld in het eerste lid, te wijzigen met behoud van het inschrijvingsnummer en de inschrijvingsdatum. </w:t>
      </w:r>
    </w:p>
    <w:p w14:paraId="07118A19" w14:textId="77777777" w:rsidR="00BB44C9" w:rsidRDefault="00BB44C9">
      <w:pPr>
        <w:rPr>
          <w:rFonts w:asciiTheme="minorHAnsi" w:hAnsiTheme="minorHAnsi" w:cstheme="minorHAnsi"/>
          <w:color w:val="595959" w:themeColor="text1" w:themeTint="A6"/>
          <w:shd w:val="clear" w:color="auto" w:fill="FFFFFF"/>
        </w:rPr>
      </w:pPr>
      <w:r>
        <w:rPr>
          <w:rFonts w:asciiTheme="minorHAnsi" w:hAnsiTheme="minorHAnsi" w:cstheme="minorHAnsi"/>
          <w:color w:val="595959" w:themeColor="text1" w:themeTint="A6"/>
          <w:shd w:val="clear" w:color="auto" w:fill="FFFFFF"/>
        </w:rPr>
        <w:br w:type="page"/>
      </w:r>
    </w:p>
    <w:p w14:paraId="22F448CB" w14:textId="46EBA6D7" w:rsidR="008D7A10" w:rsidRPr="00593E42" w:rsidRDefault="008D7A10" w:rsidP="008D7A10">
      <w:pPr>
        <w:rPr>
          <w:rFonts w:ascii="Calibri" w:hAnsi="Calibri" w:cs="Calibri"/>
          <w:bCs/>
          <w:iCs/>
          <w:color w:val="575756"/>
        </w:rPr>
      </w:pPr>
      <w:r w:rsidRPr="00593E42">
        <w:rPr>
          <w:rFonts w:ascii="Calibri" w:hAnsi="Calibri" w:cs="Calibri"/>
          <w:bCs/>
          <w:iCs/>
          <w:color w:val="575756"/>
        </w:rPr>
        <w:lastRenderedPageBreak/>
        <w:t>Tuinwijk</w:t>
      </w:r>
      <w:r w:rsidR="006641EF" w:rsidRPr="00593E42">
        <w:rPr>
          <w:rFonts w:ascii="Calibri" w:hAnsi="Calibri" w:cs="Calibri"/>
          <w:bCs/>
          <w:iCs/>
          <w:color w:val="575756"/>
        </w:rPr>
        <w:t xml:space="preserve"> beslist dat de kandidaat-huurder </w:t>
      </w:r>
      <w:r w:rsidRPr="00593E42">
        <w:rPr>
          <w:rFonts w:ascii="Calibri" w:hAnsi="Calibri" w:cs="Calibri"/>
          <w:bCs/>
          <w:iCs/>
          <w:color w:val="575756"/>
        </w:rPr>
        <w:t>op volgend</w:t>
      </w:r>
      <w:r w:rsidR="006641EF" w:rsidRPr="00593E42">
        <w:rPr>
          <w:rFonts w:ascii="Calibri" w:hAnsi="Calibri" w:cs="Calibri"/>
          <w:bCs/>
          <w:iCs/>
          <w:color w:val="575756"/>
        </w:rPr>
        <w:t>e tijdstippen zijn voorkeuren kan</w:t>
      </w:r>
      <w:r w:rsidRPr="00593E42">
        <w:rPr>
          <w:rFonts w:ascii="Calibri" w:hAnsi="Calibri" w:cs="Calibri"/>
          <w:bCs/>
          <w:iCs/>
          <w:color w:val="575756"/>
        </w:rPr>
        <w:t xml:space="preserve"> wijzigen met behoud van het inschrijvingsnummer en de inschrijvingsdatum:</w:t>
      </w:r>
    </w:p>
    <w:p w14:paraId="109952EA" w14:textId="77777777" w:rsidR="008D7A10" w:rsidRPr="00593E42" w:rsidRDefault="006D3F83" w:rsidP="008D7A10">
      <w:pPr>
        <w:pStyle w:val="Lijstalinea"/>
        <w:numPr>
          <w:ilvl w:val="0"/>
          <w:numId w:val="17"/>
        </w:numPr>
        <w:rPr>
          <w:rFonts w:asciiTheme="minorHAnsi" w:hAnsiTheme="minorHAnsi"/>
          <w:bCs/>
          <w:color w:val="575756"/>
        </w:rPr>
      </w:pPr>
      <w:r w:rsidRPr="00593E42">
        <w:rPr>
          <w:rFonts w:asciiTheme="minorHAnsi" w:hAnsiTheme="minorHAnsi"/>
          <w:bCs/>
          <w:color w:val="575756"/>
          <w:u w:val="single"/>
        </w:rPr>
        <w:t>Altijd</w:t>
      </w:r>
      <w:r w:rsidRPr="00593E42">
        <w:rPr>
          <w:rFonts w:asciiTheme="minorHAnsi" w:hAnsiTheme="minorHAnsi"/>
          <w:bCs/>
          <w:color w:val="575756"/>
        </w:rPr>
        <w:t xml:space="preserve"> b</w:t>
      </w:r>
      <w:r w:rsidR="008D7A10" w:rsidRPr="00593E42">
        <w:rPr>
          <w:rFonts w:asciiTheme="minorHAnsi" w:hAnsiTheme="minorHAnsi"/>
          <w:bCs/>
          <w:color w:val="575756"/>
        </w:rPr>
        <w:t>ij toewijzing van een woning</w:t>
      </w:r>
    </w:p>
    <w:p w14:paraId="650E9334" w14:textId="77777777" w:rsidR="008D7A10" w:rsidRPr="00593E42" w:rsidRDefault="006D3F83" w:rsidP="008D7A10">
      <w:pPr>
        <w:pStyle w:val="Lijstalinea"/>
        <w:numPr>
          <w:ilvl w:val="0"/>
          <w:numId w:val="17"/>
        </w:numPr>
        <w:rPr>
          <w:rFonts w:asciiTheme="minorHAnsi" w:hAnsiTheme="minorHAnsi"/>
          <w:bCs/>
          <w:color w:val="575756"/>
        </w:rPr>
      </w:pPr>
      <w:r w:rsidRPr="00593E42">
        <w:rPr>
          <w:rFonts w:asciiTheme="minorHAnsi" w:hAnsiTheme="minorHAnsi"/>
          <w:bCs/>
          <w:color w:val="575756"/>
          <w:u w:val="single"/>
        </w:rPr>
        <w:t>Altijd</w:t>
      </w:r>
      <w:r w:rsidRPr="00593E42">
        <w:rPr>
          <w:rFonts w:asciiTheme="minorHAnsi" w:hAnsiTheme="minorHAnsi"/>
          <w:bCs/>
          <w:color w:val="575756"/>
        </w:rPr>
        <w:t xml:space="preserve"> voor de </w:t>
      </w:r>
      <w:r w:rsidR="008D7A10" w:rsidRPr="00593E42">
        <w:rPr>
          <w:rFonts w:asciiTheme="minorHAnsi" w:hAnsiTheme="minorHAnsi"/>
          <w:bCs/>
          <w:color w:val="575756"/>
        </w:rPr>
        <w:t>uitbreiding van de voorkeuren</w:t>
      </w:r>
    </w:p>
    <w:p w14:paraId="7B321491" w14:textId="77777777" w:rsidR="008D7A10" w:rsidRPr="00593E42" w:rsidRDefault="008D7A10" w:rsidP="008D7A10">
      <w:pPr>
        <w:pStyle w:val="Lijstalinea"/>
        <w:numPr>
          <w:ilvl w:val="0"/>
          <w:numId w:val="17"/>
        </w:numPr>
        <w:rPr>
          <w:rFonts w:asciiTheme="minorHAnsi" w:hAnsiTheme="minorHAnsi"/>
          <w:bCs/>
          <w:color w:val="575756"/>
        </w:rPr>
      </w:pPr>
      <w:r w:rsidRPr="00593E42">
        <w:rPr>
          <w:rFonts w:asciiTheme="minorHAnsi" w:hAnsiTheme="minorHAnsi"/>
          <w:bCs/>
          <w:color w:val="575756"/>
        </w:rPr>
        <w:t xml:space="preserve">Bij inperking van de voorkeuren, </w:t>
      </w:r>
      <w:r w:rsidRPr="00593E42">
        <w:rPr>
          <w:rFonts w:asciiTheme="minorHAnsi" w:hAnsiTheme="minorHAnsi"/>
          <w:bCs/>
          <w:color w:val="575756"/>
          <w:u w:val="single"/>
        </w:rPr>
        <w:t>enkel bij</w:t>
      </w:r>
      <w:r w:rsidRPr="00593E42">
        <w:rPr>
          <w:rFonts w:asciiTheme="minorHAnsi" w:hAnsiTheme="minorHAnsi"/>
          <w:bCs/>
          <w:color w:val="575756"/>
        </w:rPr>
        <w:t xml:space="preserve"> gegronde redenen, die worden voorgelegd aan het directiecomité</w:t>
      </w:r>
      <w:r w:rsidR="006D3F83" w:rsidRPr="00593E42">
        <w:rPr>
          <w:rFonts w:asciiTheme="minorHAnsi" w:hAnsiTheme="minorHAnsi"/>
          <w:bCs/>
          <w:color w:val="575756"/>
        </w:rPr>
        <w:t xml:space="preserve"> ter goedkeuring</w:t>
      </w:r>
      <w:r w:rsidRPr="00593E42">
        <w:rPr>
          <w:rFonts w:asciiTheme="minorHAnsi" w:hAnsiTheme="minorHAnsi"/>
          <w:bCs/>
          <w:color w:val="575756"/>
        </w:rPr>
        <w:t>.</w:t>
      </w:r>
    </w:p>
    <w:p w14:paraId="4B4C0758" w14:textId="56701DAD" w:rsidR="008D7A10" w:rsidRPr="008F47DA" w:rsidRDefault="00593E42" w:rsidP="008D7A10">
      <w:pPr>
        <w:rPr>
          <w:rFonts w:asciiTheme="minorHAnsi" w:hAnsiTheme="minorHAnsi"/>
          <w:bCs/>
          <w:color w:val="575756"/>
        </w:rPr>
      </w:pPr>
      <w:r w:rsidRPr="008F47DA">
        <w:rPr>
          <w:rFonts w:asciiTheme="minorHAnsi" w:hAnsiTheme="minorHAnsi"/>
          <w:bCs/>
          <w:color w:val="575756"/>
        </w:rPr>
        <w:t>Bij de woningkeuze van de kandidaat wordt rekening gehouden met de actuele gezinssituatie, de kandidaat kan zijn voorkeuren wijzig</w:t>
      </w:r>
      <w:r w:rsidR="00BB44C9">
        <w:rPr>
          <w:rFonts w:asciiTheme="minorHAnsi" w:hAnsiTheme="minorHAnsi"/>
          <w:bCs/>
          <w:color w:val="575756"/>
        </w:rPr>
        <w:t>en</w:t>
      </w:r>
      <w:r w:rsidRPr="008F47DA">
        <w:rPr>
          <w:rFonts w:asciiTheme="minorHAnsi" w:hAnsiTheme="minorHAnsi"/>
          <w:bCs/>
          <w:color w:val="575756"/>
        </w:rPr>
        <w:t xml:space="preserve"> naar woningen die ze op dat moment rationeel kunnen bezetten.</w:t>
      </w:r>
    </w:p>
    <w:p w14:paraId="3EC2A0CC" w14:textId="596C6410" w:rsidR="00593E42" w:rsidRDefault="00593E42">
      <w:pPr>
        <w:rPr>
          <w:rFonts w:asciiTheme="minorHAnsi" w:hAnsiTheme="minorHAnsi"/>
          <w:bCs/>
          <w:color w:val="575756"/>
        </w:rPr>
      </w:pPr>
    </w:p>
    <w:p w14:paraId="49C15EFC" w14:textId="77777777" w:rsidR="002A38E8" w:rsidRDefault="002A38E8" w:rsidP="00AF13E2">
      <w:pPr>
        <w:rPr>
          <w:rFonts w:asciiTheme="minorHAnsi" w:hAnsiTheme="minorHAnsi"/>
          <w:b/>
          <w:color w:val="575756"/>
        </w:rPr>
      </w:pPr>
    </w:p>
    <w:p w14:paraId="65BC6183" w14:textId="2E47B179" w:rsidR="00317CCB" w:rsidRPr="00593E42" w:rsidRDefault="00593E42">
      <w:pPr>
        <w:rPr>
          <w:rFonts w:asciiTheme="minorHAnsi" w:hAnsiTheme="minorHAnsi"/>
          <w:b/>
          <w:bCs/>
          <w:color w:val="575756"/>
        </w:rPr>
      </w:pPr>
      <w:r w:rsidRPr="00593E42">
        <w:rPr>
          <w:rFonts w:asciiTheme="minorHAnsi" w:hAnsiTheme="minorHAnsi"/>
          <w:b/>
          <w:bCs/>
          <w:color w:val="575756"/>
        </w:rPr>
        <w:t>2.3</w:t>
      </w:r>
      <w:r w:rsidRPr="00593E42">
        <w:rPr>
          <w:rFonts w:asciiTheme="minorHAnsi" w:hAnsiTheme="minorHAnsi"/>
          <w:b/>
          <w:bCs/>
          <w:color w:val="575756"/>
        </w:rPr>
        <w:tab/>
      </w:r>
      <w:r w:rsidR="00317CCB" w:rsidRPr="00593E42">
        <w:rPr>
          <w:rFonts w:asciiTheme="minorHAnsi" w:hAnsiTheme="minorHAnsi"/>
          <w:b/>
          <w:bCs/>
          <w:color w:val="575756"/>
        </w:rPr>
        <w:t>ACTUALISATIE</w:t>
      </w:r>
    </w:p>
    <w:p w14:paraId="31E1B2FC" w14:textId="77777777" w:rsidR="00593E42" w:rsidRPr="00593E42" w:rsidRDefault="00593E42">
      <w:pPr>
        <w:rPr>
          <w:rFonts w:asciiTheme="minorHAnsi" w:hAnsiTheme="minorHAnsi"/>
          <w:b/>
          <w:bCs/>
          <w:color w:val="575756"/>
          <w:u w:val="single"/>
        </w:rPr>
      </w:pPr>
    </w:p>
    <w:p w14:paraId="3407EDE1" w14:textId="236EC202" w:rsidR="00317CCB" w:rsidRPr="00593E42" w:rsidRDefault="0094410D">
      <w:pPr>
        <w:rPr>
          <w:rFonts w:asciiTheme="minorHAnsi" w:hAnsiTheme="minorHAnsi"/>
          <w:color w:val="575756"/>
        </w:rPr>
      </w:pPr>
      <w:r w:rsidRPr="00593E42">
        <w:rPr>
          <w:rFonts w:asciiTheme="minorHAnsi" w:hAnsiTheme="minorHAnsi"/>
          <w:color w:val="575756"/>
        </w:rPr>
        <w:t xml:space="preserve">Conform de bepalingen van het MB van 30 juli 2008 </w:t>
      </w:r>
      <w:r w:rsidR="00317CCB" w:rsidRPr="00593E42">
        <w:rPr>
          <w:rFonts w:asciiTheme="minorHAnsi" w:hAnsiTheme="minorHAnsi"/>
          <w:color w:val="575756"/>
        </w:rPr>
        <w:t xml:space="preserve">actualiseert Tuinwijk </w:t>
      </w:r>
      <w:r w:rsidRPr="00593E42">
        <w:rPr>
          <w:rFonts w:asciiTheme="minorHAnsi" w:hAnsiTheme="minorHAnsi"/>
          <w:color w:val="575756"/>
        </w:rPr>
        <w:t xml:space="preserve">in alle oneven jaren </w:t>
      </w:r>
      <w:r w:rsidR="00317CCB" w:rsidRPr="00593E42">
        <w:rPr>
          <w:rFonts w:asciiTheme="minorHAnsi" w:hAnsiTheme="minorHAnsi"/>
          <w:color w:val="575756"/>
        </w:rPr>
        <w:t>de wachtlijst</w:t>
      </w:r>
      <w:r w:rsidRPr="00593E42">
        <w:rPr>
          <w:rFonts w:asciiTheme="minorHAnsi" w:hAnsiTheme="minorHAnsi"/>
          <w:color w:val="575756"/>
        </w:rPr>
        <w:t xml:space="preserve"> van de kandidaat-huurder</w:t>
      </w:r>
      <w:r w:rsidR="00317CCB" w:rsidRPr="00593E42">
        <w:rPr>
          <w:rFonts w:asciiTheme="minorHAnsi" w:hAnsiTheme="minorHAnsi"/>
          <w:color w:val="575756"/>
        </w:rPr>
        <w:t>.</w:t>
      </w:r>
    </w:p>
    <w:p w14:paraId="6A445812" w14:textId="77777777" w:rsidR="00317CCB" w:rsidRPr="00593E42" w:rsidRDefault="00317CCB">
      <w:pPr>
        <w:rPr>
          <w:rFonts w:asciiTheme="minorHAnsi" w:hAnsiTheme="minorHAnsi"/>
          <w:color w:val="575756"/>
        </w:rPr>
      </w:pPr>
      <w:r w:rsidRPr="00593E42">
        <w:rPr>
          <w:rFonts w:asciiTheme="minorHAnsi" w:hAnsiTheme="minorHAnsi"/>
          <w:color w:val="575756"/>
        </w:rPr>
        <w:t>Wat betekent dit?</w:t>
      </w:r>
    </w:p>
    <w:p w14:paraId="431EF295" w14:textId="39A444E3" w:rsidR="00317CCB" w:rsidRPr="00593E42" w:rsidRDefault="00317CCB" w:rsidP="00317CCB">
      <w:pPr>
        <w:pStyle w:val="Lijstalinea"/>
        <w:numPr>
          <w:ilvl w:val="0"/>
          <w:numId w:val="17"/>
        </w:numPr>
        <w:rPr>
          <w:rFonts w:asciiTheme="minorHAnsi" w:hAnsiTheme="minorHAnsi"/>
          <w:color w:val="575756"/>
          <w:u w:val="single"/>
        </w:rPr>
      </w:pPr>
      <w:r w:rsidRPr="00593E42">
        <w:rPr>
          <w:rFonts w:asciiTheme="minorHAnsi" w:hAnsiTheme="minorHAnsi"/>
          <w:color w:val="575756"/>
        </w:rPr>
        <w:t xml:space="preserve">We vragen of </w:t>
      </w:r>
      <w:r w:rsidR="007C3C41" w:rsidRPr="00593E42">
        <w:rPr>
          <w:rFonts w:asciiTheme="minorHAnsi" w:hAnsiTheme="minorHAnsi"/>
          <w:color w:val="575756"/>
        </w:rPr>
        <w:t xml:space="preserve">de kandidaat-huurder </w:t>
      </w:r>
      <w:r w:rsidRPr="00593E42">
        <w:rPr>
          <w:rFonts w:asciiTheme="minorHAnsi" w:hAnsiTheme="minorHAnsi"/>
          <w:color w:val="575756"/>
        </w:rPr>
        <w:t>nog steeds een sociale woning wilt huren.</w:t>
      </w:r>
    </w:p>
    <w:p w14:paraId="4D0A3A13" w14:textId="68FBC74A" w:rsidR="00317CCB" w:rsidRPr="00593E42" w:rsidRDefault="00317CCB" w:rsidP="00317CCB">
      <w:pPr>
        <w:pStyle w:val="Lijstalinea"/>
        <w:numPr>
          <w:ilvl w:val="0"/>
          <w:numId w:val="17"/>
        </w:numPr>
        <w:rPr>
          <w:rFonts w:asciiTheme="minorHAnsi" w:hAnsiTheme="minorHAnsi"/>
          <w:color w:val="575756"/>
          <w:u w:val="single"/>
        </w:rPr>
      </w:pPr>
      <w:r w:rsidRPr="00593E42">
        <w:rPr>
          <w:rFonts w:asciiTheme="minorHAnsi" w:hAnsiTheme="minorHAnsi"/>
          <w:color w:val="575756"/>
        </w:rPr>
        <w:t>We controleren of</w:t>
      </w:r>
      <w:r w:rsidR="007C3C41" w:rsidRPr="00593E42">
        <w:rPr>
          <w:rFonts w:asciiTheme="minorHAnsi" w:hAnsiTheme="minorHAnsi"/>
          <w:color w:val="575756"/>
        </w:rPr>
        <w:t xml:space="preserve"> de kandidaat-huurder</w:t>
      </w:r>
      <w:r w:rsidRPr="00593E42">
        <w:rPr>
          <w:rFonts w:asciiTheme="minorHAnsi" w:hAnsiTheme="minorHAnsi"/>
          <w:color w:val="575756"/>
        </w:rPr>
        <w:t xml:space="preserve"> nog steeds aan de inkomstenvoorwaarden voldoet</w:t>
      </w:r>
      <w:r w:rsidR="007C3C41" w:rsidRPr="00593E42">
        <w:rPr>
          <w:rFonts w:asciiTheme="minorHAnsi" w:hAnsiTheme="minorHAnsi"/>
          <w:color w:val="575756"/>
        </w:rPr>
        <w:t>.</w:t>
      </w:r>
    </w:p>
    <w:p w14:paraId="2A32C185" w14:textId="77777777" w:rsidR="0094410D" w:rsidRPr="00593E42" w:rsidRDefault="0094410D" w:rsidP="00317CCB">
      <w:pPr>
        <w:rPr>
          <w:rFonts w:asciiTheme="minorHAnsi" w:hAnsiTheme="minorHAnsi"/>
          <w:color w:val="575756"/>
        </w:rPr>
      </w:pPr>
      <w:r w:rsidRPr="00593E42">
        <w:rPr>
          <w:rFonts w:asciiTheme="minorHAnsi" w:hAnsiTheme="minorHAnsi"/>
          <w:color w:val="575756"/>
        </w:rPr>
        <w:t>Uiterlijk voor 1 juni van ieder oneven jaar verzendt Tuinwijk een eerste brief aan de kandidaat-huurders.</w:t>
      </w:r>
    </w:p>
    <w:p w14:paraId="218105D3" w14:textId="77777777" w:rsidR="0094410D" w:rsidRPr="00593E42" w:rsidRDefault="0094410D" w:rsidP="0094410D">
      <w:pPr>
        <w:rPr>
          <w:rFonts w:asciiTheme="minorHAnsi" w:hAnsiTheme="minorHAnsi" w:cs="Arial"/>
        </w:rPr>
      </w:pPr>
    </w:p>
    <w:p w14:paraId="12E281A7" w14:textId="7836E035" w:rsidR="0094410D" w:rsidRPr="00593E42" w:rsidRDefault="0094410D" w:rsidP="0094410D">
      <w:pPr>
        <w:rPr>
          <w:rFonts w:asciiTheme="minorHAnsi" w:hAnsiTheme="minorHAnsi" w:cs="Arial"/>
          <w:color w:val="595959" w:themeColor="text1" w:themeTint="A6"/>
        </w:rPr>
      </w:pPr>
      <w:r w:rsidRPr="00593E42">
        <w:rPr>
          <w:rFonts w:asciiTheme="minorHAnsi" w:hAnsiTheme="minorHAnsi" w:cs="Arial"/>
          <w:color w:val="595959" w:themeColor="text1" w:themeTint="A6"/>
        </w:rPr>
        <w:t>Volgende meldingen worden opgenomen in het schrijven</w:t>
      </w:r>
    </w:p>
    <w:p w14:paraId="1694A635" w14:textId="77777777" w:rsidR="0094410D" w:rsidRPr="00593E42" w:rsidRDefault="0094410D" w:rsidP="0094410D">
      <w:pPr>
        <w:numPr>
          <w:ilvl w:val="0"/>
          <w:numId w:val="34"/>
        </w:numPr>
        <w:rPr>
          <w:rFonts w:asciiTheme="minorHAnsi" w:hAnsiTheme="minorHAnsi" w:cs="Arial"/>
          <w:color w:val="595959" w:themeColor="text1" w:themeTint="A6"/>
        </w:rPr>
      </w:pPr>
      <w:r w:rsidRPr="00593E42">
        <w:rPr>
          <w:rFonts w:asciiTheme="minorHAnsi" w:hAnsiTheme="minorHAnsi" w:cs="Arial"/>
          <w:color w:val="595959" w:themeColor="text1" w:themeTint="A6"/>
        </w:rPr>
        <w:t>wanneer de verhuurder gegevens elektronisch kan verkrijgen omtrent gezinssamenstelling en inkomen</w:t>
      </w:r>
    </w:p>
    <w:p w14:paraId="5FB8FE1E" w14:textId="77777777" w:rsidR="0094410D" w:rsidRPr="00593E42" w:rsidRDefault="0094410D" w:rsidP="0094410D">
      <w:pPr>
        <w:numPr>
          <w:ilvl w:val="0"/>
          <w:numId w:val="34"/>
        </w:numPr>
        <w:rPr>
          <w:rFonts w:asciiTheme="minorHAnsi" w:hAnsiTheme="minorHAnsi" w:cs="Arial"/>
          <w:color w:val="595959" w:themeColor="text1" w:themeTint="A6"/>
        </w:rPr>
      </w:pPr>
      <w:r w:rsidRPr="00593E42">
        <w:rPr>
          <w:rFonts w:asciiTheme="minorHAnsi" w:hAnsiTheme="minorHAnsi" w:cs="Arial"/>
          <w:color w:val="595959" w:themeColor="text1" w:themeTint="A6"/>
        </w:rPr>
        <w:t>De nodige informatie over woningen die de verhuurder in de toekomst voor het eerst zal aanbieden</w:t>
      </w:r>
    </w:p>
    <w:p w14:paraId="56F9ADF2" w14:textId="77777777" w:rsidR="0094410D" w:rsidRPr="00593E42" w:rsidRDefault="0094410D" w:rsidP="0094410D">
      <w:pPr>
        <w:numPr>
          <w:ilvl w:val="0"/>
          <w:numId w:val="34"/>
        </w:numPr>
        <w:rPr>
          <w:rFonts w:asciiTheme="minorHAnsi" w:hAnsiTheme="minorHAnsi" w:cs="Arial"/>
          <w:color w:val="595959" w:themeColor="text1" w:themeTint="A6"/>
        </w:rPr>
      </w:pPr>
      <w:r w:rsidRPr="00593E42">
        <w:rPr>
          <w:rFonts w:asciiTheme="minorHAnsi" w:hAnsiTheme="minorHAnsi" w:cs="Arial"/>
          <w:color w:val="595959" w:themeColor="text1" w:themeTint="A6"/>
        </w:rPr>
        <w:t>Dat de kandidatuur wordt geschrapt als het inkomen de inkomensgrenzen overschrijdt. (Indien de inkomsten te hoog zien, dient er wel een afzonderlijk schrijven te worden gericht dat de mogelijkheid bestaat om de huidige inkomsten binnen te brengen – men heeft 15 kalenderdagen tijd om hierop te reageren)</w:t>
      </w:r>
    </w:p>
    <w:p w14:paraId="43931014" w14:textId="77777777" w:rsidR="0094410D" w:rsidRPr="00593E42" w:rsidRDefault="0094410D" w:rsidP="0094410D">
      <w:pPr>
        <w:numPr>
          <w:ilvl w:val="0"/>
          <w:numId w:val="34"/>
        </w:numPr>
        <w:rPr>
          <w:rFonts w:asciiTheme="minorHAnsi" w:hAnsiTheme="minorHAnsi" w:cs="Arial"/>
          <w:color w:val="595959" w:themeColor="text1" w:themeTint="A6"/>
        </w:rPr>
      </w:pPr>
      <w:r w:rsidRPr="00593E42">
        <w:rPr>
          <w:rFonts w:asciiTheme="minorHAnsi" w:hAnsiTheme="minorHAnsi" w:cs="Arial"/>
          <w:color w:val="595959" w:themeColor="text1" w:themeTint="A6"/>
        </w:rPr>
        <w:t>Dat de kandidatuur wordt geschrapt als de kandidaat-huurder nalaat te reageren op de vraag naar actualisering van zijn gegevens.</w:t>
      </w:r>
    </w:p>
    <w:p w14:paraId="7BDCB012" w14:textId="5F82180E" w:rsidR="0094410D" w:rsidRPr="00593E42" w:rsidRDefault="0094410D" w:rsidP="0094410D">
      <w:pPr>
        <w:numPr>
          <w:ilvl w:val="0"/>
          <w:numId w:val="34"/>
        </w:numPr>
        <w:rPr>
          <w:rFonts w:asciiTheme="minorHAnsi" w:hAnsiTheme="minorHAnsi" w:cs="Arial"/>
          <w:color w:val="595959" w:themeColor="text1" w:themeTint="A6"/>
        </w:rPr>
      </w:pPr>
      <w:r w:rsidRPr="00593E42">
        <w:rPr>
          <w:rFonts w:asciiTheme="minorHAnsi" w:hAnsiTheme="minorHAnsi" w:cs="Arial"/>
          <w:color w:val="595959" w:themeColor="text1" w:themeTint="A6"/>
        </w:rPr>
        <w:t xml:space="preserve">Dat de kandidaat-huurder zijn voorkeur </w:t>
      </w:r>
      <w:r w:rsidR="00065D26" w:rsidRPr="00593E42">
        <w:rPr>
          <w:rFonts w:asciiTheme="minorHAnsi" w:hAnsiTheme="minorHAnsi" w:cs="Arial"/>
          <w:color w:val="595959" w:themeColor="text1" w:themeTint="A6"/>
        </w:rPr>
        <w:t xml:space="preserve">en opgave van maximale huurprijs </w:t>
      </w:r>
      <w:r w:rsidRPr="00593E42">
        <w:rPr>
          <w:rFonts w:asciiTheme="minorHAnsi" w:hAnsiTheme="minorHAnsi" w:cs="Arial"/>
          <w:color w:val="595959" w:themeColor="text1" w:themeTint="A6"/>
        </w:rPr>
        <w:t>kan wijzigen</w:t>
      </w:r>
    </w:p>
    <w:p w14:paraId="5C5B9674" w14:textId="77777777" w:rsidR="0094410D" w:rsidRPr="00593E42" w:rsidRDefault="0094410D" w:rsidP="0094410D">
      <w:pPr>
        <w:numPr>
          <w:ilvl w:val="0"/>
          <w:numId w:val="34"/>
        </w:numPr>
        <w:rPr>
          <w:rFonts w:asciiTheme="minorHAnsi" w:hAnsiTheme="minorHAnsi" w:cs="Arial"/>
          <w:color w:val="595959" w:themeColor="text1" w:themeTint="A6"/>
        </w:rPr>
      </w:pPr>
      <w:r w:rsidRPr="00593E42">
        <w:rPr>
          <w:rFonts w:asciiTheme="minorHAnsi" w:hAnsiTheme="minorHAnsi" w:cs="Arial"/>
          <w:color w:val="595959" w:themeColor="text1" w:themeTint="A6"/>
        </w:rPr>
        <w:t>Dat de kandidaat-huurder moet reageren uiterlijk de laatste dag van de maand volgend op de postdatum van de brief of een latere datum die de verhuurder meedeelt.</w:t>
      </w:r>
    </w:p>
    <w:p w14:paraId="40A7B9FB" w14:textId="77777777" w:rsidR="0094410D" w:rsidRPr="00593E42" w:rsidRDefault="0094410D" w:rsidP="0094410D">
      <w:pPr>
        <w:rPr>
          <w:rFonts w:asciiTheme="minorHAnsi" w:hAnsiTheme="minorHAnsi" w:cs="Arial"/>
          <w:sz w:val="22"/>
          <w:szCs w:val="22"/>
        </w:rPr>
      </w:pPr>
    </w:p>
    <w:p w14:paraId="7A3ADAF4" w14:textId="77777777" w:rsidR="00722E7D" w:rsidRPr="00593E42" w:rsidRDefault="00722E7D" w:rsidP="0094410D">
      <w:pPr>
        <w:rPr>
          <w:rFonts w:asciiTheme="minorHAnsi" w:hAnsiTheme="minorHAnsi" w:cs="Arial"/>
          <w:color w:val="595959" w:themeColor="text1" w:themeTint="A6"/>
        </w:rPr>
      </w:pPr>
      <w:r w:rsidRPr="00593E42">
        <w:rPr>
          <w:rFonts w:asciiTheme="minorHAnsi" w:hAnsiTheme="minorHAnsi" w:cs="Arial"/>
          <w:color w:val="595959" w:themeColor="text1" w:themeTint="A6"/>
        </w:rPr>
        <w:t>De kandidaat-huurder heeft 1 maand de tijd om te reageren.</w:t>
      </w:r>
    </w:p>
    <w:p w14:paraId="69F1DBFD" w14:textId="77777777" w:rsidR="00722E7D" w:rsidRPr="00593E42" w:rsidRDefault="00722E7D" w:rsidP="0094410D">
      <w:pPr>
        <w:rPr>
          <w:rFonts w:asciiTheme="minorHAnsi" w:hAnsiTheme="minorHAnsi" w:cs="Arial"/>
          <w:color w:val="595959" w:themeColor="text1" w:themeTint="A6"/>
        </w:rPr>
      </w:pPr>
    </w:p>
    <w:p w14:paraId="7D96A3DA" w14:textId="6C099758" w:rsidR="0094410D" w:rsidRPr="00593E42" w:rsidRDefault="0094410D" w:rsidP="0094410D">
      <w:pPr>
        <w:rPr>
          <w:rFonts w:asciiTheme="minorHAnsi" w:hAnsiTheme="minorHAnsi" w:cs="Arial"/>
          <w:color w:val="595959" w:themeColor="text1" w:themeTint="A6"/>
        </w:rPr>
      </w:pPr>
      <w:r w:rsidRPr="00593E42">
        <w:rPr>
          <w:rFonts w:asciiTheme="minorHAnsi" w:hAnsiTheme="minorHAnsi" w:cs="Arial"/>
          <w:color w:val="595959" w:themeColor="text1" w:themeTint="A6"/>
        </w:rPr>
        <w:t>Er wordt een herinneringsbrief gestuurd, wanneer er niet gereageerd werd op de 1</w:t>
      </w:r>
      <w:r w:rsidRPr="00593E42">
        <w:rPr>
          <w:rFonts w:asciiTheme="minorHAnsi" w:hAnsiTheme="minorHAnsi" w:cs="Arial"/>
          <w:color w:val="595959" w:themeColor="text1" w:themeTint="A6"/>
          <w:vertAlign w:val="superscript"/>
        </w:rPr>
        <w:t>ste</w:t>
      </w:r>
      <w:r w:rsidRPr="00593E42">
        <w:rPr>
          <w:rFonts w:asciiTheme="minorHAnsi" w:hAnsiTheme="minorHAnsi" w:cs="Arial"/>
          <w:color w:val="595959" w:themeColor="text1" w:themeTint="A6"/>
        </w:rPr>
        <w:t xml:space="preserve"> brief. Hierop heeft de kandidaat-huurder minstens 15 kalenderdagen tijd om te reageren, zoniet volgt een schrapping.</w:t>
      </w:r>
    </w:p>
    <w:p w14:paraId="1718E1F3" w14:textId="6BF486B7" w:rsidR="0094410D" w:rsidRPr="00593E42" w:rsidRDefault="00722E7D" w:rsidP="0094410D">
      <w:pPr>
        <w:rPr>
          <w:rFonts w:asciiTheme="minorHAnsi" w:hAnsiTheme="minorHAnsi" w:cs="Arial"/>
          <w:color w:val="595959" w:themeColor="text1" w:themeTint="A6"/>
        </w:rPr>
      </w:pPr>
      <w:r w:rsidRPr="00593E42">
        <w:rPr>
          <w:rFonts w:asciiTheme="minorHAnsi" w:hAnsiTheme="minorHAnsi" w:cs="Arial"/>
          <w:color w:val="595959" w:themeColor="text1" w:themeTint="A6"/>
        </w:rPr>
        <w:t>De actualisatie wordt afgerond uiterlijk op 30 september.</w:t>
      </w:r>
    </w:p>
    <w:p w14:paraId="30A0F594" w14:textId="559B9CFA" w:rsidR="0094410D" w:rsidRPr="00593E42" w:rsidRDefault="0094410D" w:rsidP="0094410D">
      <w:pPr>
        <w:rPr>
          <w:rFonts w:asciiTheme="minorHAnsi" w:hAnsiTheme="minorHAnsi" w:cs="Arial"/>
          <w:color w:val="595959" w:themeColor="text1" w:themeTint="A6"/>
        </w:rPr>
      </w:pPr>
      <w:r w:rsidRPr="00593E42">
        <w:rPr>
          <w:rFonts w:asciiTheme="minorHAnsi" w:hAnsiTheme="minorHAnsi" w:cs="Arial"/>
          <w:color w:val="595959" w:themeColor="text1" w:themeTint="A6"/>
        </w:rPr>
        <w:t>Het openbaar register wordt uiterlijk op 01/10 van het jaar waarin de actualisatie wordt uitgevoerd bezorgd aan Toezicht.</w:t>
      </w:r>
    </w:p>
    <w:p w14:paraId="29FA017D" w14:textId="74B11F30" w:rsidR="0094410D" w:rsidRPr="00593E42" w:rsidRDefault="0094410D" w:rsidP="0094410D">
      <w:pPr>
        <w:rPr>
          <w:rFonts w:asciiTheme="minorHAnsi" w:hAnsiTheme="minorHAnsi" w:cs="Arial"/>
          <w:color w:val="595959" w:themeColor="text1" w:themeTint="A6"/>
        </w:rPr>
      </w:pPr>
      <w:r w:rsidRPr="00593E42">
        <w:rPr>
          <w:rFonts w:asciiTheme="minorHAnsi" w:hAnsiTheme="minorHAnsi" w:cs="Arial"/>
          <w:color w:val="595959" w:themeColor="text1" w:themeTint="A6"/>
        </w:rPr>
        <w:lastRenderedPageBreak/>
        <w:t>Op 01/01</w:t>
      </w:r>
      <w:r w:rsidR="00722E7D" w:rsidRPr="00593E42">
        <w:rPr>
          <w:rFonts w:asciiTheme="minorHAnsi" w:hAnsiTheme="minorHAnsi" w:cs="Arial"/>
          <w:color w:val="595959" w:themeColor="text1" w:themeTint="A6"/>
        </w:rPr>
        <w:t xml:space="preserve"> van het jaar volgend op het jaar waarin de actualisatie werd uitgevoerd</w:t>
      </w:r>
      <w:r w:rsidRPr="00593E42">
        <w:rPr>
          <w:rFonts w:asciiTheme="minorHAnsi" w:hAnsiTheme="minorHAnsi" w:cs="Arial"/>
          <w:color w:val="595959" w:themeColor="text1" w:themeTint="A6"/>
          <w:u w:val="single"/>
        </w:rPr>
        <w:t xml:space="preserve"> </w:t>
      </w:r>
      <w:r w:rsidRPr="00593E42">
        <w:rPr>
          <w:rFonts w:asciiTheme="minorHAnsi" w:hAnsiTheme="minorHAnsi" w:cs="Arial"/>
          <w:color w:val="595959" w:themeColor="text1" w:themeTint="A6"/>
        </w:rPr>
        <w:t>dient het geactualiseerde register te worden vervangen door een nieuw inschrijvingsregister.</w:t>
      </w:r>
    </w:p>
    <w:p w14:paraId="7717E043" w14:textId="77777777" w:rsidR="0094410D" w:rsidRPr="00593E42" w:rsidRDefault="0094410D" w:rsidP="0094410D">
      <w:pPr>
        <w:rPr>
          <w:rFonts w:asciiTheme="minorHAnsi" w:hAnsiTheme="minorHAnsi" w:cs="Arial"/>
          <w:color w:val="595959" w:themeColor="text1" w:themeTint="A6"/>
        </w:rPr>
      </w:pPr>
      <w:r w:rsidRPr="00593E42">
        <w:rPr>
          <w:rFonts w:asciiTheme="minorHAnsi" w:hAnsiTheme="minorHAnsi" w:cs="Arial"/>
          <w:color w:val="595959" w:themeColor="text1" w:themeTint="A6"/>
        </w:rPr>
        <w:t>Een kopie van het geactualiseerde register dient mimimaal 10 jaar te worden bijgehouden</w:t>
      </w:r>
      <w:r w:rsidRPr="00593E42">
        <w:rPr>
          <w:rFonts w:asciiTheme="minorHAnsi" w:hAnsiTheme="minorHAnsi" w:cs="Arial"/>
          <w:color w:val="595959" w:themeColor="text1" w:themeTint="A6"/>
          <w:highlight w:val="yellow"/>
        </w:rPr>
        <w:t>.</w:t>
      </w:r>
    </w:p>
    <w:p w14:paraId="4B9F862E" w14:textId="0F704BDF" w:rsidR="00144704" w:rsidRPr="00317CCB" w:rsidRDefault="00144704" w:rsidP="00317CCB">
      <w:pPr>
        <w:rPr>
          <w:rFonts w:asciiTheme="minorHAnsi" w:hAnsiTheme="minorHAnsi"/>
          <w:b/>
          <w:bCs/>
          <w:color w:val="575756"/>
          <w:u w:val="single"/>
        </w:rPr>
      </w:pPr>
    </w:p>
    <w:p w14:paraId="41EB64E8" w14:textId="77777777" w:rsidR="00FE35C9" w:rsidRPr="00AE50D8" w:rsidRDefault="00FE35C9" w:rsidP="00AF13E2">
      <w:pPr>
        <w:rPr>
          <w:rFonts w:asciiTheme="minorHAnsi" w:hAnsiTheme="minorHAnsi"/>
          <w:color w:val="575756"/>
        </w:rPr>
      </w:pPr>
    </w:p>
    <w:p w14:paraId="7E8AFC15" w14:textId="1446C25C" w:rsidR="00AF13E2" w:rsidRPr="00AE50D8" w:rsidRDefault="00AF13E2" w:rsidP="00AF13E2">
      <w:pPr>
        <w:rPr>
          <w:rFonts w:asciiTheme="minorHAnsi" w:hAnsiTheme="minorHAnsi"/>
          <w:b/>
          <w:color w:val="575756"/>
        </w:rPr>
      </w:pPr>
      <w:r w:rsidRPr="00AE50D8">
        <w:rPr>
          <w:rFonts w:asciiTheme="minorHAnsi" w:hAnsiTheme="minorHAnsi"/>
          <w:b/>
          <w:color w:val="575756"/>
        </w:rPr>
        <w:t>2.</w:t>
      </w:r>
      <w:r w:rsidR="00593E42">
        <w:rPr>
          <w:rFonts w:asciiTheme="minorHAnsi" w:hAnsiTheme="minorHAnsi"/>
          <w:b/>
          <w:color w:val="575756"/>
        </w:rPr>
        <w:t>4</w:t>
      </w:r>
      <w:r w:rsidRPr="00AE50D8">
        <w:rPr>
          <w:rFonts w:asciiTheme="minorHAnsi" w:hAnsiTheme="minorHAnsi"/>
          <w:b/>
          <w:color w:val="575756"/>
        </w:rPr>
        <w:tab/>
        <w:t>SCHRAPPING UIT HET REGISTER DER KANDIDAAT-HUURDERS</w:t>
      </w:r>
    </w:p>
    <w:p w14:paraId="34F5AFBC" w14:textId="77777777" w:rsidR="00C757BD" w:rsidRPr="00AE50D8" w:rsidRDefault="00C757BD" w:rsidP="00AF13E2">
      <w:pPr>
        <w:rPr>
          <w:rFonts w:asciiTheme="minorHAnsi" w:hAnsiTheme="minorHAnsi"/>
          <w:b/>
          <w:color w:val="575756"/>
        </w:rPr>
      </w:pPr>
    </w:p>
    <w:p w14:paraId="50638DBF" w14:textId="77777777" w:rsidR="00916749" w:rsidRDefault="00EC1C1E" w:rsidP="00AF13E2">
      <w:pPr>
        <w:rPr>
          <w:rFonts w:asciiTheme="minorHAnsi" w:hAnsiTheme="minorHAnsi"/>
          <w:b/>
          <w:color w:val="575756"/>
        </w:rPr>
      </w:pPr>
      <w:r>
        <w:rPr>
          <w:rFonts w:asciiTheme="minorHAnsi" w:hAnsiTheme="minorHAnsi"/>
          <w:b/>
          <w:color w:val="575756"/>
        </w:rPr>
        <w:t>Cfr. Art. 6.10 en 6.11</w:t>
      </w:r>
    </w:p>
    <w:p w14:paraId="1641B90C" w14:textId="77777777" w:rsidR="001B6015" w:rsidRDefault="001B6015" w:rsidP="00AF13E2">
      <w:pPr>
        <w:rPr>
          <w:rFonts w:asciiTheme="minorHAnsi" w:hAnsiTheme="minorHAnsi"/>
          <w:b/>
          <w:color w:val="575756"/>
        </w:rPr>
      </w:pPr>
    </w:p>
    <w:p w14:paraId="7264C0F9" w14:textId="77777777" w:rsidR="001B6015" w:rsidRDefault="001B6015" w:rsidP="001B6015">
      <w:pPr>
        <w:jc w:val="both"/>
        <w:rPr>
          <w:rFonts w:asciiTheme="minorHAnsi" w:hAnsiTheme="minorHAnsi" w:cstheme="minorHAnsi"/>
          <w:color w:val="595959" w:themeColor="text1" w:themeTint="A6"/>
        </w:rPr>
      </w:pPr>
      <w:r w:rsidRPr="001B6015">
        <w:rPr>
          <w:rFonts w:asciiTheme="minorHAnsi" w:hAnsiTheme="minorHAnsi" w:cstheme="minorHAnsi"/>
          <w:color w:val="595959" w:themeColor="text1" w:themeTint="A6"/>
        </w:rPr>
        <w:t>Tot schrapping van een kandidatuur uit het inschrijvingsregister wordt overgegaan in de gevallen vermeld in artikel 6.10 van het BVCW.</w:t>
      </w:r>
      <w:r>
        <w:rPr>
          <w:rFonts w:asciiTheme="minorHAnsi" w:hAnsiTheme="minorHAnsi" w:cstheme="minorHAnsi"/>
          <w:color w:val="595959" w:themeColor="text1" w:themeTint="A6"/>
        </w:rPr>
        <w:t>:</w:t>
      </w:r>
    </w:p>
    <w:p w14:paraId="1E4BF277" w14:textId="77777777" w:rsidR="001B6015" w:rsidRPr="001B6015" w:rsidRDefault="001B6015" w:rsidP="001B6015">
      <w:pPr>
        <w:rPr>
          <w:rFonts w:asciiTheme="minorHAnsi" w:hAnsiTheme="minorHAnsi" w:cstheme="minorHAnsi"/>
          <w:color w:val="595959" w:themeColor="text1" w:themeTint="A6"/>
        </w:rPr>
      </w:pPr>
      <w:r>
        <w:rPr>
          <w:rFonts w:ascii="Arial" w:hAnsi="Arial" w:cs="Arial"/>
          <w:color w:val="000000"/>
          <w:sz w:val="21"/>
          <w:szCs w:val="21"/>
        </w:rPr>
        <w:t> </w:t>
      </w:r>
      <w:r w:rsidRPr="001B6015">
        <w:rPr>
          <w:rFonts w:asciiTheme="minorHAnsi" w:hAnsiTheme="minorHAnsi" w:cstheme="minorHAnsi"/>
          <w:color w:val="595959" w:themeColor="text1" w:themeTint="A6"/>
        </w:rPr>
        <w:t>1° als de kandidaat-huurder een woning die de verhuurder hem heeft aangeboden, heeft aanvaard;</w:t>
      </w:r>
      <w:r w:rsidRPr="001B6015">
        <w:rPr>
          <w:rFonts w:asciiTheme="minorHAnsi" w:hAnsiTheme="minorHAnsi" w:cstheme="minorHAnsi"/>
          <w:color w:val="595959" w:themeColor="text1" w:themeTint="A6"/>
        </w:rPr>
        <w:br/>
        <w:t>2°     als bij de actualisering blijkt dat de kandidaat-huurder niet meer voldoet aan de inschrijvingsvoorwaarde, vermeld in artikel 6.12, eerste lid, 6°;</w:t>
      </w:r>
      <w:r w:rsidRPr="001B6015">
        <w:rPr>
          <w:rFonts w:asciiTheme="minorHAnsi" w:hAnsiTheme="minorHAnsi" w:cstheme="minorHAnsi"/>
          <w:color w:val="595959" w:themeColor="text1" w:themeTint="A6"/>
        </w:rPr>
        <w:br/>
        <w:t>3°     als bij de controle van de toelatingsvoorwaarden bij een aanbod van een woning blijkt dat de kandidaat-huurder niet voldoet aan de toelatingsvoorwaarden voor zover de aanvaarding van het aanbod aanleiding zou hebben gegeven tot de toewijzing van de woning;</w:t>
      </w:r>
      <w:r w:rsidRPr="001B6015">
        <w:rPr>
          <w:rFonts w:asciiTheme="minorHAnsi" w:hAnsiTheme="minorHAnsi" w:cstheme="minorHAnsi"/>
          <w:color w:val="595959" w:themeColor="text1" w:themeTint="A6"/>
        </w:rPr>
        <w:br/>
        <w:t>4°     als blijkt dat de kandidaat-huurder te kwader trouw onjuiste of onvolledige verklaringen of gegevens heeft afgelegd of gegeven;</w:t>
      </w:r>
      <w:r w:rsidRPr="001B6015">
        <w:rPr>
          <w:rFonts w:asciiTheme="minorHAnsi" w:hAnsiTheme="minorHAnsi" w:cstheme="minorHAnsi"/>
          <w:color w:val="595959" w:themeColor="text1" w:themeTint="A6"/>
        </w:rPr>
        <w:br/>
        <w:t>5°     als de kandidaat-huurder de verhuurder daar schriftelijk om verzoekt;</w:t>
      </w:r>
      <w:r w:rsidRPr="001B6015">
        <w:rPr>
          <w:rFonts w:asciiTheme="minorHAnsi" w:hAnsiTheme="minorHAnsi" w:cstheme="minorHAnsi"/>
          <w:color w:val="595959" w:themeColor="text1" w:themeTint="A6"/>
        </w:rPr>
        <w:br/>
        <w:t>6°     bij de tweede weigering of bij het tweemaal niet-reageren door de kandidaat-huurder als de verhuurder hem een woning aanbiedt die aan zijn keuze qua ligging, type en maximale huurprijs beantwoordt, op voorwaarde dat tussen de eerste weigering of het uitblijven van een reactie en het volgende aanbod van een andere woning een periode verlopen is van ten minste drie maanden. De verhuurder moet bij het volgende aanbod van een andere woning de kandidaat-huurder uitdrukkelijk van op de hoogte brengen dat bij een weigering of het niet-reageren op het aanbod zijn kandidatuur geschrapt zal worden. De kandidaat-huurder krijgt telkens een termijn van minimaal vijftien kalenderdagen, vanaf de postdatum van de brief waarmee het aanbod is gedaan, om te reageren;</w:t>
      </w:r>
      <w:r w:rsidRPr="001B6015">
        <w:rPr>
          <w:rFonts w:asciiTheme="minorHAnsi" w:hAnsiTheme="minorHAnsi" w:cstheme="minorHAnsi"/>
          <w:color w:val="595959" w:themeColor="text1" w:themeTint="A6"/>
        </w:rPr>
        <w:br/>
        <w:t>7°     als de kandidaat-huurder niet of niet tijdig reageert op de brief en de herinneringsbrief van de verhuurder bij de actualisering van het inschrijvingsregister, vermeld in artikel 6.6, op voorwaarde dat hij minimaal een maand, te rekenen vanaf de postdatum van de brief, krijgt om te reageren en na de herinneringsbrief minimaal vijftien kalenderdagen, te rekenen vanaf de postdatum van de herinneringsbrief.</w:t>
      </w:r>
    </w:p>
    <w:p w14:paraId="62A1892F" w14:textId="77777777" w:rsidR="001B6015" w:rsidRDefault="001B6015" w:rsidP="001B6015">
      <w:pPr>
        <w:jc w:val="both"/>
        <w:rPr>
          <w:rFonts w:asciiTheme="minorHAnsi" w:hAnsiTheme="minorHAnsi" w:cstheme="minorHAnsi"/>
          <w:color w:val="595959" w:themeColor="text1" w:themeTint="A6"/>
        </w:rPr>
      </w:pPr>
    </w:p>
    <w:p w14:paraId="50374690" w14:textId="77777777" w:rsidR="00BB44C9" w:rsidRDefault="001B6015" w:rsidP="005F21F8">
      <w:pPr>
        <w:rPr>
          <w:rFonts w:asciiTheme="minorHAnsi" w:hAnsiTheme="minorHAnsi" w:cstheme="minorHAnsi"/>
          <w:color w:val="595959" w:themeColor="text1" w:themeTint="A6"/>
        </w:rPr>
      </w:pPr>
      <w:r w:rsidRPr="005F21F8">
        <w:rPr>
          <w:rFonts w:asciiTheme="minorHAnsi" w:hAnsiTheme="minorHAnsi" w:cstheme="minorHAnsi"/>
          <w:color w:val="595959" w:themeColor="text1" w:themeTint="A6"/>
        </w:rPr>
        <w:t>Tijdens de periode van drie maanden, vermeld in het eerste lid, 6°, worden er geen woningen aangeboden aan de kandidaat-huurder. In afwijking daarvan kan de kandidaat-huurder uitdrukkelijk verzoeken om bepaalde woningen toch aangeboden te krijgen. Als hij het aanbod van een van die woningen vervolgens weigert, wordt hij geschrapt. Na de eerste weigering of na het eerste niet-reageren wordt de kandidaat-huurder door de verhuurder op dat recht gewezen.</w:t>
      </w:r>
      <w:r w:rsidRPr="005F21F8">
        <w:rPr>
          <w:rFonts w:asciiTheme="minorHAnsi" w:hAnsiTheme="minorHAnsi" w:cstheme="minorHAnsi"/>
          <w:color w:val="595959" w:themeColor="text1" w:themeTint="A6"/>
        </w:rPr>
        <w:br/>
      </w:r>
      <w:r w:rsidRPr="005F21F8">
        <w:rPr>
          <w:rFonts w:asciiTheme="minorHAnsi" w:hAnsiTheme="minorHAnsi" w:cstheme="minorHAnsi"/>
          <w:color w:val="595959" w:themeColor="text1" w:themeTint="A6"/>
        </w:rPr>
        <w:br/>
      </w:r>
    </w:p>
    <w:p w14:paraId="178C4F60" w14:textId="77777777" w:rsidR="00BB44C9" w:rsidRDefault="00BB44C9">
      <w:pPr>
        <w:rPr>
          <w:rFonts w:asciiTheme="minorHAnsi" w:hAnsiTheme="minorHAnsi" w:cstheme="minorHAnsi"/>
          <w:color w:val="595959" w:themeColor="text1" w:themeTint="A6"/>
        </w:rPr>
      </w:pPr>
      <w:r>
        <w:rPr>
          <w:rFonts w:asciiTheme="minorHAnsi" w:hAnsiTheme="minorHAnsi" w:cstheme="minorHAnsi"/>
          <w:color w:val="595959" w:themeColor="text1" w:themeTint="A6"/>
        </w:rPr>
        <w:br w:type="page"/>
      </w:r>
    </w:p>
    <w:p w14:paraId="463AFADA" w14:textId="42647FAA" w:rsidR="00BB44C9" w:rsidRDefault="001B6015" w:rsidP="00BB44C9">
      <w:pPr>
        <w:rPr>
          <w:rFonts w:asciiTheme="minorHAnsi" w:hAnsiTheme="minorHAnsi" w:cstheme="minorHAnsi"/>
          <w:color w:val="595959" w:themeColor="text1" w:themeTint="A6"/>
        </w:rPr>
      </w:pPr>
      <w:r w:rsidRPr="005F21F8">
        <w:rPr>
          <w:rFonts w:asciiTheme="minorHAnsi" w:hAnsiTheme="minorHAnsi" w:cstheme="minorHAnsi"/>
          <w:color w:val="595959" w:themeColor="text1" w:themeTint="A6"/>
        </w:rPr>
        <w:lastRenderedPageBreak/>
        <w:t>Als de kandidaat-huurder voor de weigering van een aanbod gegronde redenen kan aanvoeren die geen afbreuk doen aan zijn woonbehoeftigheid, kan hij de verhuurder verzoeken om die weigering niet in rekening te brengen voor de schrappingsgrond, vermeld in het eerste lid, 6°.</w:t>
      </w:r>
      <w:r w:rsidRPr="005F21F8">
        <w:rPr>
          <w:rFonts w:asciiTheme="minorHAnsi" w:hAnsiTheme="minorHAnsi" w:cstheme="minorHAnsi"/>
          <w:color w:val="595959" w:themeColor="text1" w:themeTint="A6"/>
        </w:rPr>
        <w:br/>
      </w:r>
      <w:r w:rsidRPr="005F21F8">
        <w:rPr>
          <w:rFonts w:asciiTheme="minorHAnsi" w:hAnsiTheme="minorHAnsi" w:cstheme="minorHAnsi"/>
          <w:color w:val="000000"/>
        </w:rPr>
        <w:br/>
      </w:r>
      <w:r w:rsidR="00634759" w:rsidRPr="005F21F8">
        <w:rPr>
          <w:rFonts w:asciiTheme="minorHAnsi" w:hAnsiTheme="minorHAnsi" w:cstheme="minorHAnsi"/>
          <w:color w:val="595959" w:themeColor="text1" w:themeTint="A6"/>
        </w:rPr>
        <w:t>Tuinwijk zal overgaan tot schrapping van een kandidatuur uit het inschrijvingsregister als een brief onbestelbaar terugkeert bij actualisering van het register of bij het aanbod van een woning, op voorwaarde dat Tuinwijk de brief bij de actualisering van het register of bij het aanbod van een woning verzendt naar het laatst bekende adres dat in het Rijksregister wordt vermeld, tenzij de kandidaat-huurder uitdrukkelijk heeft gevraagd om de briefwisseling naar een ander adres te verzenden.</w:t>
      </w:r>
      <w:r w:rsidR="00634759" w:rsidRPr="005F21F8">
        <w:rPr>
          <w:rFonts w:asciiTheme="minorHAnsi" w:hAnsiTheme="minorHAnsi" w:cstheme="minorHAnsi"/>
          <w:color w:val="595959" w:themeColor="text1" w:themeTint="A6"/>
        </w:rPr>
        <w:br/>
      </w:r>
      <w:r w:rsidR="00634759">
        <w:rPr>
          <w:rFonts w:ascii="Arial" w:hAnsi="Arial" w:cs="Arial"/>
          <w:color w:val="000000"/>
          <w:sz w:val="21"/>
          <w:szCs w:val="21"/>
        </w:rPr>
        <w:br/>
      </w:r>
      <w:r w:rsidR="00634759" w:rsidRPr="005F21F8">
        <w:rPr>
          <w:rFonts w:asciiTheme="minorHAnsi" w:hAnsiTheme="minorHAnsi" w:cstheme="minorHAnsi"/>
          <w:color w:val="595959" w:themeColor="text1" w:themeTint="A6"/>
        </w:rPr>
        <w:t>Tuinwijk brengt de kandidaat-huurder schriftelijk op de hoogte van de schrapping, behalve in de gevallen, vermeld in het eerste lid, 1°, en 5°, en het zesde lid.</w:t>
      </w:r>
    </w:p>
    <w:p w14:paraId="2482655E" w14:textId="39777B00" w:rsidR="00634759" w:rsidRDefault="00634759" w:rsidP="00BB44C9">
      <w:pPr>
        <w:rPr>
          <w:rFonts w:asciiTheme="minorHAnsi" w:hAnsiTheme="minorHAnsi" w:cstheme="minorHAnsi"/>
          <w:color w:val="595959" w:themeColor="text1" w:themeTint="A6"/>
        </w:rPr>
      </w:pPr>
    </w:p>
    <w:p w14:paraId="37B67D27" w14:textId="77777777" w:rsidR="00634759" w:rsidRDefault="00634759" w:rsidP="00BB44C9">
      <w:pPr>
        <w:rPr>
          <w:rFonts w:asciiTheme="minorHAnsi" w:hAnsiTheme="minorHAnsi"/>
          <w:b/>
          <w:color w:val="575756"/>
        </w:rPr>
      </w:pPr>
    </w:p>
    <w:p w14:paraId="4AE73A2D" w14:textId="1BE5BBA5" w:rsidR="00BB44C9" w:rsidRPr="00AE50D8" w:rsidRDefault="00BB44C9" w:rsidP="00BB44C9">
      <w:pPr>
        <w:rPr>
          <w:rFonts w:asciiTheme="minorHAnsi" w:hAnsiTheme="minorHAnsi"/>
          <w:b/>
          <w:color w:val="575756"/>
        </w:rPr>
      </w:pPr>
      <w:r w:rsidRPr="00AE50D8">
        <w:rPr>
          <w:rFonts w:asciiTheme="minorHAnsi" w:hAnsiTheme="minorHAnsi"/>
          <w:b/>
          <w:color w:val="575756"/>
        </w:rPr>
        <w:t>2.</w:t>
      </w:r>
      <w:r>
        <w:rPr>
          <w:rFonts w:asciiTheme="minorHAnsi" w:hAnsiTheme="minorHAnsi"/>
          <w:b/>
          <w:color w:val="575756"/>
        </w:rPr>
        <w:t>5</w:t>
      </w:r>
      <w:r w:rsidRPr="00AE50D8">
        <w:rPr>
          <w:rFonts w:asciiTheme="minorHAnsi" w:hAnsiTheme="minorHAnsi"/>
          <w:b/>
          <w:color w:val="575756"/>
        </w:rPr>
        <w:tab/>
      </w:r>
      <w:r>
        <w:rPr>
          <w:rFonts w:asciiTheme="minorHAnsi" w:hAnsiTheme="minorHAnsi"/>
          <w:b/>
          <w:color w:val="575756"/>
        </w:rPr>
        <w:t>UITSTE</w:t>
      </w:r>
      <w:r w:rsidR="00634759">
        <w:rPr>
          <w:rFonts w:asciiTheme="minorHAnsi" w:hAnsiTheme="minorHAnsi"/>
          <w:b/>
          <w:color w:val="575756"/>
        </w:rPr>
        <w:t>L</w:t>
      </w:r>
      <w:r>
        <w:rPr>
          <w:rFonts w:asciiTheme="minorHAnsi" w:hAnsiTheme="minorHAnsi"/>
          <w:b/>
          <w:color w:val="575756"/>
        </w:rPr>
        <w:t xml:space="preserve"> EN WEIGERING</w:t>
      </w:r>
      <w:r w:rsidR="00634759">
        <w:rPr>
          <w:rFonts w:asciiTheme="minorHAnsi" w:hAnsiTheme="minorHAnsi"/>
          <w:b/>
          <w:color w:val="575756"/>
        </w:rPr>
        <w:t xml:space="preserve"> TOEWIJZING</w:t>
      </w:r>
    </w:p>
    <w:p w14:paraId="729A35E7" w14:textId="77777777" w:rsidR="00BB44C9" w:rsidRDefault="00BB44C9" w:rsidP="005F21F8">
      <w:pPr>
        <w:rPr>
          <w:rFonts w:asciiTheme="minorHAnsi" w:hAnsiTheme="minorHAnsi" w:cstheme="minorHAnsi"/>
          <w:color w:val="595959" w:themeColor="text1" w:themeTint="A6"/>
        </w:rPr>
      </w:pPr>
    </w:p>
    <w:p w14:paraId="6A18B4A0" w14:textId="5FB66053" w:rsidR="005F21F8" w:rsidRDefault="001B6015" w:rsidP="005F21F8">
      <w:pPr>
        <w:rPr>
          <w:rFonts w:asciiTheme="minorHAnsi" w:hAnsiTheme="minorHAnsi" w:cstheme="minorHAnsi"/>
          <w:color w:val="000000"/>
        </w:rPr>
      </w:pPr>
      <w:r w:rsidRPr="005F21F8">
        <w:rPr>
          <w:rFonts w:asciiTheme="minorHAnsi" w:hAnsiTheme="minorHAnsi" w:cstheme="minorHAnsi"/>
          <w:color w:val="595959" w:themeColor="text1" w:themeTint="A6"/>
        </w:rPr>
        <w:t>Als de kandidaat-huurder daarvoor gegronde redenen kan aanvoeren die geen afbreuk doen aan zijn woonbehoeftigheid, kan hij de verhuurder verzoeken om hem een bepaalde tijd geen woning aan te bieden, zonder dat dat verzoek in aanmerking wordt genomen als weigering van een aanbod. Als blijkt dat de verhuurder ingaat op verzoeken die onvoldoende gemotiveerd zijn, kan de toezichthouder beslissen dat gedurende maximaal een jaar elk verzoek aan hem wordt voorgelegd.</w:t>
      </w:r>
      <w:r w:rsidRPr="005F21F8">
        <w:rPr>
          <w:rFonts w:asciiTheme="minorHAnsi" w:hAnsiTheme="minorHAnsi" w:cstheme="minorHAnsi"/>
          <w:color w:val="595959" w:themeColor="text1" w:themeTint="A6"/>
        </w:rPr>
        <w:br/>
      </w:r>
    </w:p>
    <w:p w14:paraId="50D6552F" w14:textId="77777777" w:rsidR="005F21F8" w:rsidRDefault="005F21F8" w:rsidP="005F21F8">
      <w:pPr>
        <w:rPr>
          <w:rFonts w:asciiTheme="minorHAnsi" w:hAnsiTheme="minorHAnsi"/>
          <w:color w:val="575756"/>
        </w:rPr>
      </w:pPr>
      <w:r>
        <w:rPr>
          <w:rFonts w:asciiTheme="minorHAnsi" w:hAnsiTheme="minorHAnsi"/>
          <w:color w:val="575756"/>
        </w:rPr>
        <w:t>Tuinwijk beslist om , wanneer een kandidaat-huurder een woning weigert omdat hij nog gebonden is aan een lopend huurcontract op de private huurmarkt, dit ALTIJD te beschouwen als een gegronde weigering en het vastgelegde uitstel hierna vermeld te verlenen:</w:t>
      </w:r>
    </w:p>
    <w:p w14:paraId="498EDDF7" w14:textId="77777777" w:rsidR="005F21F8" w:rsidRPr="001B66E3" w:rsidRDefault="005F21F8" w:rsidP="005F21F8">
      <w:pPr>
        <w:jc w:val="center"/>
        <w:rPr>
          <w:bCs/>
        </w:rPr>
      </w:pPr>
    </w:p>
    <w:p w14:paraId="08E62A2B" w14:textId="77777777" w:rsidR="005F21F8" w:rsidRPr="00C778CF" w:rsidRDefault="005F21F8" w:rsidP="005F21F8">
      <w:pPr>
        <w:jc w:val="both"/>
        <w:rPr>
          <w:rFonts w:asciiTheme="minorHAnsi" w:hAnsiTheme="minorHAnsi"/>
          <w:b/>
          <w:bCs/>
          <w:color w:val="575756"/>
        </w:rPr>
      </w:pPr>
      <w:r w:rsidRPr="00C778CF">
        <w:rPr>
          <w:rFonts w:asciiTheme="minorHAnsi" w:hAnsiTheme="minorHAnsi"/>
          <w:b/>
          <w:bCs/>
          <w:color w:val="575756"/>
        </w:rPr>
        <w:t>een 9-jarige huurovereenkomst:</w:t>
      </w:r>
    </w:p>
    <w:p w14:paraId="00EC7A82" w14:textId="77777777" w:rsidR="005F21F8" w:rsidRPr="00C778CF" w:rsidRDefault="005F21F8" w:rsidP="005F21F8">
      <w:pPr>
        <w:pStyle w:val="Lijstalinea"/>
        <w:numPr>
          <w:ilvl w:val="0"/>
          <w:numId w:val="18"/>
        </w:numPr>
        <w:spacing w:after="200" w:line="276" w:lineRule="auto"/>
        <w:ind w:left="567" w:hanging="567"/>
        <w:jc w:val="both"/>
        <w:rPr>
          <w:rFonts w:asciiTheme="minorHAnsi" w:hAnsiTheme="minorHAnsi"/>
          <w:bCs/>
          <w:color w:val="575756"/>
        </w:rPr>
      </w:pPr>
      <w:r w:rsidRPr="00C778CF">
        <w:rPr>
          <w:rFonts w:asciiTheme="minorHAnsi" w:hAnsiTheme="minorHAnsi"/>
          <w:bCs/>
          <w:color w:val="575756"/>
        </w:rPr>
        <w:t>Uitstel mogelijk tijdens 1</w:t>
      </w:r>
      <w:r w:rsidRPr="00C778CF">
        <w:rPr>
          <w:rFonts w:asciiTheme="minorHAnsi" w:hAnsiTheme="minorHAnsi"/>
          <w:bCs/>
          <w:color w:val="575756"/>
          <w:vertAlign w:val="superscript"/>
        </w:rPr>
        <w:t>ste</w:t>
      </w:r>
      <w:r w:rsidRPr="00C778CF">
        <w:rPr>
          <w:rFonts w:asciiTheme="minorHAnsi" w:hAnsiTheme="minorHAnsi"/>
          <w:bCs/>
          <w:color w:val="575756"/>
        </w:rPr>
        <w:t xml:space="preserve"> 2 jaar van het contract </w:t>
      </w:r>
      <w:r w:rsidRPr="00C778CF">
        <w:rPr>
          <w:rFonts w:asciiTheme="minorHAnsi" w:hAnsiTheme="minorHAnsi"/>
          <w:bCs/>
          <w:color w:val="575756"/>
          <w:u w:val="single"/>
        </w:rPr>
        <w:t>om financiële redenen</w:t>
      </w:r>
      <w:r w:rsidRPr="00C778CF">
        <w:rPr>
          <w:rFonts w:asciiTheme="minorHAnsi" w:hAnsiTheme="minorHAnsi"/>
          <w:bCs/>
          <w:color w:val="575756"/>
        </w:rPr>
        <w:t>, aangezien dan een schadevergoeding verschuldigd is ten belope van 3 maand gedurende het 1</w:t>
      </w:r>
      <w:r w:rsidRPr="00C778CF">
        <w:rPr>
          <w:rFonts w:asciiTheme="minorHAnsi" w:hAnsiTheme="minorHAnsi"/>
          <w:bCs/>
          <w:color w:val="575756"/>
          <w:vertAlign w:val="superscript"/>
        </w:rPr>
        <w:t>ste</w:t>
      </w:r>
      <w:r w:rsidRPr="00C778CF">
        <w:rPr>
          <w:rFonts w:asciiTheme="minorHAnsi" w:hAnsiTheme="minorHAnsi"/>
          <w:bCs/>
          <w:color w:val="575756"/>
        </w:rPr>
        <w:t xml:space="preserve"> jaar en 2 maand gedurende het 2</w:t>
      </w:r>
      <w:r w:rsidRPr="00C778CF">
        <w:rPr>
          <w:rFonts w:asciiTheme="minorHAnsi" w:hAnsiTheme="minorHAnsi"/>
          <w:bCs/>
          <w:color w:val="575756"/>
          <w:vertAlign w:val="superscript"/>
        </w:rPr>
        <w:t>de</w:t>
      </w:r>
      <w:r w:rsidRPr="00C778CF">
        <w:rPr>
          <w:rFonts w:asciiTheme="minorHAnsi" w:hAnsiTheme="minorHAnsi"/>
          <w:bCs/>
          <w:color w:val="575756"/>
        </w:rPr>
        <w:t xml:space="preserve"> jaar. Het betreft dan GEEN weigering. </w:t>
      </w:r>
    </w:p>
    <w:p w14:paraId="0B247A43" w14:textId="77777777" w:rsidR="005F21F8" w:rsidRPr="00C778CF" w:rsidRDefault="005F21F8" w:rsidP="005F21F8">
      <w:pPr>
        <w:pStyle w:val="Lijstalinea"/>
        <w:numPr>
          <w:ilvl w:val="0"/>
          <w:numId w:val="18"/>
        </w:numPr>
        <w:spacing w:after="200" w:line="276" w:lineRule="auto"/>
        <w:ind w:left="567" w:hanging="567"/>
        <w:jc w:val="both"/>
        <w:rPr>
          <w:rFonts w:asciiTheme="minorHAnsi" w:hAnsiTheme="minorHAnsi"/>
          <w:bCs/>
          <w:color w:val="575756"/>
        </w:rPr>
      </w:pPr>
      <w:r w:rsidRPr="00C778CF">
        <w:rPr>
          <w:rFonts w:asciiTheme="minorHAnsi" w:hAnsiTheme="minorHAnsi"/>
          <w:bCs/>
          <w:color w:val="575756"/>
        </w:rPr>
        <w:t>Geen uitstel meer mogelijk na 2</w:t>
      </w:r>
      <w:r w:rsidRPr="00C778CF">
        <w:rPr>
          <w:rFonts w:asciiTheme="minorHAnsi" w:hAnsiTheme="minorHAnsi"/>
          <w:bCs/>
          <w:color w:val="575756"/>
          <w:vertAlign w:val="superscript"/>
        </w:rPr>
        <w:t>de</w:t>
      </w:r>
      <w:r w:rsidRPr="00C778CF">
        <w:rPr>
          <w:rFonts w:asciiTheme="minorHAnsi" w:hAnsiTheme="minorHAnsi"/>
          <w:bCs/>
          <w:color w:val="575756"/>
        </w:rPr>
        <w:t xml:space="preserve"> jaar van het lopende huurcontract, want in het derde jaar slechts 1 maand huur meer verschuldigd en vanaf het 4</w:t>
      </w:r>
      <w:r w:rsidRPr="00C778CF">
        <w:rPr>
          <w:rFonts w:asciiTheme="minorHAnsi" w:hAnsiTheme="minorHAnsi"/>
          <w:bCs/>
          <w:color w:val="575756"/>
          <w:vertAlign w:val="superscript"/>
        </w:rPr>
        <w:t>de</w:t>
      </w:r>
      <w:r w:rsidRPr="00C778CF">
        <w:rPr>
          <w:rFonts w:asciiTheme="minorHAnsi" w:hAnsiTheme="minorHAnsi"/>
          <w:bCs/>
          <w:color w:val="575756"/>
        </w:rPr>
        <w:t xml:space="preserve"> jaar geen schadevergoeding meer verschuldigd.</w:t>
      </w:r>
    </w:p>
    <w:p w14:paraId="11731630" w14:textId="77777777" w:rsidR="005F21F8" w:rsidRPr="00C778CF" w:rsidRDefault="005F21F8" w:rsidP="005F21F8">
      <w:pPr>
        <w:pStyle w:val="Lijstalinea"/>
        <w:ind w:left="567"/>
        <w:jc w:val="both"/>
        <w:rPr>
          <w:rFonts w:asciiTheme="minorHAnsi" w:hAnsiTheme="minorHAnsi"/>
          <w:bCs/>
          <w:color w:val="575756"/>
        </w:rPr>
      </w:pPr>
    </w:p>
    <w:p w14:paraId="0726F71C" w14:textId="77777777" w:rsidR="005F21F8" w:rsidRPr="00C778CF" w:rsidRDefault="005F21F8" w:rsidP="005F21F8">
      <w:pPr>
        <w:jc w:val="both"/>
        <w:rPr>
          <w:rFonts w:asciiTheme="minorHAnsi" w:hAnsiTheme="minorHAnsi"/>
          <w:b/>
          <w:bCs/>
          <w:color w:val="575756"/>
        </w:rPr>
      </w:pPr>
      <w:r w:rsidRPr="00C778CF">
        <w:rPr>
          <w:rFonts w:asciiTheme="minorHAnsi" w:hAnsiTheme="minorHAnsi"/>
          <w:b/>
          <w:bCs/>
          <w:color w:val="575756"/>
        </w:rPr>
        <w:t>een huurovereenkomst van korte duur betreft die valt onder de Woninghuurwet (van voor 1/1/2019):</w:t>
      </w:r>
    </w:p>
    <w:p w14:paraId="7CE2A9D3" w14:textId="77777777" w:rsidR="005F21F8" w:rsidRPr="00C778CF" w:rsidRDefault="005F21F8" w:rsidP="005F21F8">
      <w:pPr>
        <w:pStyle w:val="Lijstalinea"/>
        <w:numPr>
          <w:ilvl w:val="0"/>
          <w:numId w:val="18"/>
        </w:numPr>
        <w:spacing w:after="200" w:line="276" w:lineRule="auto"/>
        <w:ind w:left="567" w:hanging="567"/>
        <w:jc w:val="both"/>
        <w:rPr>
          <w:rFonts w:asciiTheme="minorHAnsi" w:hAnsiTheme="minorHAnsi"/>
          <w:bCs/>
          <w:color w:val="575756"/>
        </w:rPr>
      </w:pPr>
      <w:r w:rsidRPr="00C778CF">
        <w:rPr>
          <w:rFonts w:asciiTheme="minorHAnsi" w:hAnsiTheme="minorHAnsi"/>
          <w:bCs/>
          <w:color w:val="575756"/>
        </w:rPr>
        <w:t>uitstel ALTIJD toestaan tot einde contract aangezien geen opzeg mogelijk is voor de huurder. Ook hier betreft het dan geen weigering. Deze regeling heeft een uitdovend karakter, aangezien deze niet meer van toepassing zal zijn vanaf 1/1/2022 aangezien dan alle nieuwe huurovereenkomsten van korte duur onder het Vlaams Woninghuurdecreet zullen vallen.</w:t>
      </w:r>
    </w:p>
    <w:p w14:paraId="1E99F223" w14:textId="77777777" w:rsidR="005F21F8" w:rsidRPr="00C778CF" w:rsidRDefault="005F21F8" w:rsidP="005F21F8">
      <w:pPr>
        <w:jc w:val="both"/>
        <w:rPr>
          <w:rFonts w:asciiTheme="minorHAnsi" w:hAnsiTheme="minorHAnsi"/>
          <w:b/>
          <w:bCs/>
          <w:color w:val="575756"/>
        </w:rPr>
      </w:pPr>
      <w:r w:rsidRPr="00C778CF">
        <w:rPr>
          <w:rFonts w:asciiTheme="minorHAnsi" w:hAnsiTheme="minorHAnsi"/>
          <w:b/>
          <w:bCs/>
          <w:color w:val="575756"/>
        </w:rPr>
        <w:lastRenderedPageBreak/>
        <w:t>Indien het een huurovereenkomst van korte duur betreft die valt onder het Vlaams Woninghuurdecreet (contracten afgesloten vanaf 1/1/2019):</w:t>
      </w:r>
    </w:p>
    <w:p w14:paraId="12EAE8EE" w14:textId="77777777" w:rsidR="005F21F8" w:rsidRPr="00C778CF" w:rsidRDefault="005F21F8" w:rsidP="005F21F8">
      <w:pPr>
        <w:pStyle w:val="Lijstalinea"/>
        <w:numPr>
          <w:ilvl w:val="0"/>
          <w:numId w:val="18"/>
        </w:numPr>
        <w:spacing w:after="200" w:line="276" w:lineRule="auto"/>
        <w:ind w:left="567" w:hanging="567"/>
        <w:jc w:val="both"/>
        <w:rPr>
          <w:rFonts w:asciiTheme="minorHAnsi" w:hAnsiTheme="minorHAnsi"/>
          <w:bCs/>
          <w:color w:val="575756"/>
        </w:rPr>
      </w:pPr>
      <w:r w:rsidRPr="00C778CF">
        <w:rPr>
          <w:rFonts w:asciiTheme="minorHAnsi" w:hAnsiTheme="minorHAnsi"/>
          <w:bCs/>
          <w:color w:val="575756"/>
        </w:rPr>
        <w:t>enkel uitstel toestaan gedurende 1</w:t>
      </w:r>
      <w:r w:rsidRPr="00C778CF">
        <w:rPr>
          <w:rFonts w:asciiTheme="minorHAnsi" w:hAnsiTheme="minorHAnsi"/>
          <w:bCs/>
          <w:color w:val="575756"/>
          <w:vertAlign w:val="superscript"/>
        </w:rPr>
        <w:t>ste</w:t>
      </w:r>
      <w:r w:rsidRPr="00C778CF">
        <w:rPr>
          <w:rFonts w:asciiTheme="minorHAnsi" w:hAnsiTheme="minorHAnsi"/>
          <w:bCs/>
          <w:color w:val="575756"/>
        </w:rPr>
        <w:t xml:space="preserve"> jaar van het lopend contract, aangezien dan 1,5 maand schadevergoeding dient te worden betaald. Het betreft dan geen weigering. Vanaf 2</w:t>
      </w:r>
      <w:r w:rsidRPr="00C778CF">
        <w:rPr>
          <w:rFonts w:asciiTheme="minorHAnsi" w:hAnsiTheme="minorHAnsi"/>
          <w:bCs/>
          <w:color w:val="575756"/>
          <w:vertAlign w:val="superscript"/>
        </w:rPr>
        <w:t>de</w:t>
      </w:r>
      <w:r w:rsidRPr="00C778CF">
        <w:rPr>
          <w:rFonts w:asciiTheme="minorHAnsi" w:hAnsiTheme="minorHAnsi"/>
          <w:bCs/>
          <w:color w:val="575756"/>
        </w:rPr>
        <w:t xml:space="preserve"> jaar geen uitstel meer toestaan (cfr. 9-jarige huurovereenkomsten).</w:t>
      </w:r>
    </w:p>
    <w:p w14:paraId="58F6BF7C" w14:textId="77777777" w:rsidR="005F21F8" w:rsidRDefault="005F21F8" w:rsidP="005F21F8">
      <w:pPr>
        <w:rPr>
          <w:rFonts w:asciiTheme="minorHAnsi" w:hAnsiTheme="minorHAnsi" w:cstheme="minorHAnsi"/>
          <w:color w:val="000000"/>
        </w:rPr>
      </w:pPr>
    </w:p>
    <w:p w14:paraId="0D1CEDC3" w14:textId="77777777" w:rsidR="005F21F8" w:rsidRPr="009F07BA" w:rsidRDefault="005F21F8" w:rsidP="005F21F8">
      <w:pPr>
        <w:rPr>
          <w:rFonts w:asciiTheme="minorHAnsi" w:hAnsiTheme="minorHAnsi" w:cstheme="minorHAnsi"/>
          <w:color w:val="595959" w:themeColor="text1" w:themeTint="A6"/>
        </w:rPr>
      </w:pPr>
      <w:r w:rsidRPr="009F07BA">
        <w:rPr>
          <w:rFonts w:asciiTheme="minorHAnsi" w:hAnsiTheme="minorHAnsi" w:cstheme="minorHAnsi"/>
          <w:color w:val="595959" w:themeColor="text1" w:themeTint="A6"/>
        </w:rPr>
        <w:t>Tuinwijk beslist, naast voormelde reden, tevens volgende redenen als “gegrond” te beschouwen overeenkomstig artikel 6.10 van het BVCW:</w:t>
      </w:r>
    </w:p>
    <w:p w14:paraId="29DA1307" w14:textId="77777777" w:rsidR="005F21F8" w:rsidRPr="009F07BA" w:rsidRDefault="005F21F8" w:rsidP="005F21F8">
      <w:pPr>
        <w:pStyle w:val="Lijstalinea"/>
        <w:numPr>
          <w:ilvl w:val="0"/>
          <w:numId w:val="18"/>
        </w:numPr>
        <w:rPr>
          <w:rFonts w:asciiTheme="minorHAnsi" w:hAnsiTheme="minorHAnsi" w:cstheme="minorHAnsi"/>
          <w:color w:val="595959" w:themeColor="text1" w:themeTint="A6"/>
        </w:rPr>
      </w:pPr>
      <w:r w:rsidRPr="009F07BA">
        <w:rPr>
          <w:rFonts w:asciiTheme="minorHAnsi" w:hAnsiTheme="minorHAnsi" w:cstheme="minorHAnsi"/>
          <w:color w:val="595959" w:themeColor="text1" w:themeTint="A6"/>
        </w:rPr>
        <w:t>de kandidaat is gedetineerd of geïnterneerd;</w:t>
      </w:r>
    </w:p>
    <w:p w14:paraId="2E18CE6F" w14:textId="77777777" w:rsidR="005F21F8" w:rsidRPr="009F07BA" w:rsidRDefault="005F21F8" w:rsidP="005F21F8">
      <w:pPr>
        <w:pStyle w:val="Lijstalinea"/>
        <w:numPr>
          <w:ilvl w:val="0"/>
          <w:numId w:val="18"/>
        </w:numPr>
        <w:rPr>
          <w:rFonts w:asciiTheme="minorHAnsi" w:hAnsiTheme="minorHAnsi" w:cstheme="minorHAnsi"/>
          <w:color w:val="595959" w:themeColor="text1" w:themeTint="A6"/>
        </w:rPr>
      </w:pPr>
      <w:r w:rsidRPr="009F07BA">
        <w:rPr>
          <w:rFonts w:asciiTheme="minorHAnsi" w:hAnsiTheme="minorHAnsi" w:cstheme="minorHAnsi"/>
          <w:color w:val="595959" w:themeColor="text1" w:themeTint="A6"/>
        </w:rPr>
        <w:t xml:space="preserve">de kandidaat verblijft langdurig in een ziekenhuis of een paramedische instelling; </w:t>
      </w:r>
    </w:p>
    <w:p w14:paraId="08B43877" w14:textId="77777777" w:rsidR="005F21F8" w:rsidRPr="009F07BA" w:rsidRDefault="005F21F8" w:rsidP="005F21F8">
      <w:pPr>
        <w:pStyle w:val="Lijstalinea"/>
        <w:numPr>
          <w:ilvl w:val="0"/>
          <w:numId w:val="18"/>
        </w:numPr>
        <w:rPr>
          <w:rFonts w:asciiTheme="minorHAnsi" w:hAnsiTheme="minorHAnsi" w:cstheme="minorHAnsi"/>
          <w:color w:val="595959" w:themeColor="text1" w:themeTint="A6"/>
        </w:rPr>
      </w:pPr>
      <w:r w:rsidRPr="009F07BA">
        <w:rPr>
          <w:rFonts w:asciiTheme="minorHAnsi" w:hAnsiTheme="minorHAnsi" w:cstheme="minorHAnsi"/>
          <w:color w:val="595959" w:themeColor="text1" w:themeTint="A6"/>
        </w:rPr>
        <w:t>de kandidaat neemt de zorg op voor één van de ouders: d.w.z. de kan</w:t>
      </w:r>
      <w:r w:rsidR="009F07BA" w:rsidRPr="009F07BA">
        <w:rPr>
          <w:rFonts w:asciiTheme="minorHAnsi" w:hAnsiTheme="minorHAnsi" w:cstheme="minorHAnsi"/>
          <w:color w:val="595959" w:themeColor="text1" w:themeTint="A6"/>
        </w:rPr>
        <w:t xml:space="preserve">didaat is de enige inwoner </w:t>
      </w:r>
      <w:r w:rsidRPr="009F07BA">
        <w:rPr>
          <w:rFonts w:asciiTheme="minorHAnsi" w:hAnsiTheme="minorHAnsi" w:cstheme="minorHAnsi"/>
          <w:color w:val="595959" w:themeColor="text1" w:themeTint="A6"/>
        </w:rPr>
        <w:t>en mantelzorger</w:t>
      </w:r>
      <w:r w:rsidR="009F07BA" w:rsidRPr="009F07BA">
        <w:rPr>
          <w:rFonts w:asciiTheme="minorHAnsi" w:hAnsiTheme="minorHAnsi" w:cstheme="minorHAnsi"/>
          <w:color w:val="595959" w:themeColor="text1" w:themeTint="A6"/>
        </w:rPr>
        <w:t xml:space="preserve"> bij één van de ouders</w:t>
      </w:r>
      <w:r w:rsidRPr="009F07BA">
        <w:rPr>
          <w:rFonts w:asciiTheme="minorHAnsi" w:hAnsiTheme="minorHAnsi" w:cstheme="minorHAnsi"/>
          <w:color w:val="595959" w:themeColor="text1" w:themeTint="A6"/>
        </w:rPr>
        <w:t>, wiens hulpbehoevendheid wordt geattesteerd door een gemotiveerd attest van een geneesheer-specialist of die een attest van mantelzorg-toelage of een attest van de Vlaamse zorgverzekering kan voorleggen;</w:t>
      </w:r>
    </w:p>
    <w:p w14:paraId="04E6F34B" w14:textId="77777777" w:rsidR="005F21F8" w:rsidRPr="009F07BA" w:rsidRDefault="005F21F8" w:rsidP="005F21F8">
      <w:pPr>
        <w:rPr>
          <w:rFonts w:asciiTheme="minorHAnsi" w:hAnsiTheme="minorHAnsi" w:cstheme="minorHAnsi"/>
          <w:color w:val="595959" w:themeColor="text1" w:themeTint="A6"/>
        </w:rPr>
      </w:pPr>
      <w:r w:rsidRPr="009F07BA">
        <w:rPr>
          <w:rFonts w:asciiTheme="minorHAnsi" w:hAnsiTheme="minorHAnsi" w:cstheme="minorHAnsi"/>
          <w:color w:val="595959" w:themeColor="text1" w:themeTint="A6"/>
        </w:rPr>
        <w:t>Alle vermelde punten zijn te attesteren/te bewijzen. Deze vraag tot uitstel blijft maximum geldig tot de volgende actualisatie en moet door de kandidaat-huurder schriftelijk ingediend worden.</w:t>
      </w:r>
    </w:p>
    <w:p w14:paraId="2B10315B" w14:textId="77777777" w:rsidR="001B5D00" w:rsidRPr="005F21F8" w:rsidRDefault="001B5D00" w:rsidP="005F21F8">
      <w:pPr>
        <w:rPr>
          <w:rFonts w:asciiTheme="minorHAnsi" w:hAnsiTheme="minorHAnsi" w:cstheme="minorHAnsi"/>
          <w:color w:val="000000"/>
        </w:rPr>
      </w:pPr>
      <w:r w:rsidRPr="009F07BA">
        <w:rPr>
          <w:rFonts w:asciiTheme="minorHAnsi" w:hAnsiTheme="minorHAnsi" w:cstheme="minorHAnsi"/>
          <w:color w:val="595959" w:themeColor="text1" w:themeTint="A6"/>
        </w:rPr>
        <w:t>Dezelfde redenen gelden ook als de kandidaat-huurder voor de weigering van een aanbod de verhuurder verzoekt om die weigering niet in rekening te brengen voor de schrappingsgrond.</w:t>
      </w:r>
    </w:p>
    <w:p w14:paraId="4735B95E" w14:textId="6EEC05F3" w:rsidR="005F21F8" w:rsidRPr="00634759" w:rsidRDefault="001B6015" w:rsidP="005F21F8">
      <w:pPr>
        <w:rPr>
          <w:rFonts w:asciiTheme="minorHAnsi" w:hAnsiTheme="minorHAnsi" w:cstheme="minorHAnsi"/>
          <w:color w:val="595959" w:themeColor="text1" w:themeTint="A6"/>
        </w:rPr>
      </w:pPr>
      <w:r w:rsidRPr="005F21F8">
        <w:rPr>
          <w:rFonts w:asciiTheme="minorHAnsi" w:hAnsiTheme="minorHAnsi" w:cstheme="minorHAnsi"/>
          <w:color w:val="000000"/>
        </w:rPr>
        <w:br/>
      </w:r>
    </w:p>
    <w:p w14:paraId="73153039" w14:textId="625A003E" w:rsidR="00AA0A0D" w:rsidRDefault="00AA0A0D">
      <w:pPr>
        <w:rPr>
          <w:rFonts w:asciiTheme="minorHAnsi" w:hAnsiTheme="minorHAnsi"/>
          <w:b/>
          <w:color w:val="575756"/>
        </w:rPr>
      </w:pPr>
      <w:r>
        <w:rPr>
          <w:rFonts w:asciiTheme="minorHAnsi" w:hAnsiTheme="minorHAnsi"/>
          <w:b/>
          <w:color w:val="575756"/>
        </w:rPr>
        <w:t>2.</w:t>
      </w:r>
      <w:r w:rsidR="00634759">
        <w:rPr>
          <w:rFonts w:asciiTheme="minorHAnsi" w:hAnsiTheme="minorHAnsi"/>
          <w:b/>
          <w:color w:val="575756"/>
        </w:rPr>
        <w:t>6</w:t>
      </w:r>
      <w:r>
        <w:rPr>
          <w:rFonts w:asciiTheme="minorHAnsi" w:hAnsiTheme="minorHAnsi"/>
          <w:b/>
          <w:color w:val="575756"/>
        </w:rPr>
        <w:t xml:space="preserve"> </w:t>
      </w:r>
      <w:r>
        <w:rPr>
          <w:rFonts w:asciiTheme="minorHAnsi" w:hAnsiTheme="minorHAnsi"/>
          <w:b/>
          <w:color w:val="575756"/>
        </w:rPr>
        <w:tab/>
        <w:t>SPLITSING INSCHRIJVINGSDOSSIER</w:t>
      </w:r>
      <w:r w:rsidR="00DF30F2">
        <w:rPr>
          <w:rFonts w:asciiTheme="minorHAnsi" w:hAnsiTheme="minorHAnsi"/>
          <w:b/>
          <w:color w:val="575756"/>
        </w:rPr>
        <w:t xml:space="preserve"> (cfr. art. 6.11)</w:t>
      </w:r>
    </w:p>
    <w:p w14:paraId="0EE7FC30" w14:textId="77777777" w:rsidR="00DF30F2" w:rsidRDefault="00DF30F2">
      <w:pPr>
        <w:rPr>
          <w:rFonts w:asciiTheme="minorHAnsi" w:hAnsiTheme="minorHAnsi"/>
          <w:b/>
          <w:color w:val="575756"/>
        </w:rPr>
      </w:pPr>
    </w:p>
    <w:p w14:paraId="74C26C1D" w14:textId="77777777" w:rsidR="00DF30F2" w:rsidRDefault="00DF30F2">
      <w:pPr>
        <w:rPr>
          <w:rFonts w:asciiTheme="minorHAnsi" w:hAnsiTheme="minorHAnsi" w:cstheme="minorHAnsi"/>
          <w:color w:val="595959" w:themeColor="text1" w:themeTint="A6"/>
        </w:rPr>
      </w:pPr>
      <w:r w:rsidRPr="00DF30F2">
        <w:rPr>
          <w:rFonts w:asciiTheme="minorHAnsi" w:hAnsiTheme="minorHAnsi" w:cstheme="minorHAnsi"/>
          <w:color w:val="595959" w:themeColor="text1" w:themeTint="A6"/>
        </w:rPr>
        <w:t>Als kandidaat-huurders die onze hetzelfde inschrijvingsnummer zijn ingeschreven, na de inschrijving beslissen zich niet langer samen kandidaat te stellen, wordt gehandeld in overeenstemming met de hiertoe geldende bepalingen van artikel 6.11 van het BVCW</w:t>
      </w:r>
      <w:r>
        <w:rPr>
          <w:rFonts w:asciiTheme="minorHAnsi" w:hAnsiTheme="minorHAnsi" w:cstheme="minorHAnsi"/>
          <w:color w:val="595959" w:themeColor="text1" w:themeTint="A6"/>
        </w:rPr>
        <w:t xml:space="preserve">, met name: </w:t>
      </w:r>
    </w:p>
    <w:p w14:paraId="61BA9AF4" w14:textId="77777777" w:rsidR="00DF30F2" w:rsidRDefault="00DF30F2">
      <w:pPr>
        <w:rPr>
          <w:rFonts w:asciiTheme="minorHAnsi" w:hAnsiTheme="minorHAnsi" w:cstheme="minorHAnsi"/>
          <w:color w:val="595959" w:themeColor="text1" w:themeTint="A6"/>
        </w:rPr>
      </w:pPr>
    </w:p>
    <w:p w14:paraId="4ED77DBF" w14:textId="77777777" w:rsidR="00F31458" w:rsidRPr="00DF30F2" w:rsidRDefault="00DF30F2" w:rsidP="0095758D">
      <w:pPr>
        <w:rPr>
          <w:rFonts w:asciiTheme="minorHAnsi" w:hAnsiTheme="minorHAnsi" w:cstheme="minorHAnsi"/>
          <w:color w:val="575756"/>
        </w:rPr>
      </w:pPr>
      <w:r w:rsidRPr="00DF30F2">
        <w:rPr>
          <w:rFonts w:asciiTheme="minorHAnsi" w:hAnsiTheme="minorHAnsi" w:cstheme="minorHAnsi"/>
          <w:color w:val="595959" w:themeColor="text1" w:themeTint="A6"/>
        </w:rPr>
        <w:t>Als de kandidaat-huurders die onder hetzelfde inschrijvingsnummer zijn ingeschreven, na de inschrijving beslissen zich niet langer samen kandidaat te stellen, wordt de volgende procedure gevolgd:</w:t>
      </w:r>
      <w:r w:rsidRPr="00DF30F2">
        <w:rPr>
          <w:rFonts w:asciiTheme="minorHAnsi" w:hAnsiTheme="minorHAnsi" w:cstheme="minorHAnsi"/>
          <w:color w:val="595959" w:themeColor="text1" w:themeTint="A6"/>
        </w:rPr>
        <w:br/>
        <w:t>1°     als maar een van de kandidaat-huurders de inschrijving wil behouden, blijft het oorspronkelijke inschrijvingsnummer behouden;</w:t>
      </w:r>
      <w:r w:rsidRPr="00DF30F2">
        <w:rPr>
          <w:rFonts w:asciiTheme="minorHAnsi" w:hAnsiTheme="minorHAnsi" w:cstheme="minorHAnsi"/>
          <w:color w:val="595959" w:themeColor="text1" w:themeTint="A6"/>
        </w:rPr>
        <w:br/>
        <w:t xml:space="preserve">2°     als beide kandidaat-huurders de inschrijving willen behouden, behoudt de persoon die zich opgegeven heeft als toekomstige referentiehuurder, het oorspronkelijke inschrijvingsnummer. De wettelijke samenwoner, echtgenoot of feitelijke partner van de toekomstige referentiehuurder krijgt een inschrijvingsnummer dat gevormd is door de datum waarop de wettelijke samenwoner, echtgenoot of feitelijke partner is ingeschreven in het inschrijvingsregister, vermeld in artikel 6.5, eerste lid, en het volgnummer dat aansluit bij het volgnummer van de laatste inschrijving van de dag waarop de wettelijke samenwoner, echtgenoot of feitelijke partner is ingeschreven. </w:t>
      </w:r>
    </w:p>
    <w:p w14:paraId="3BFFF2EF" w14:textId="77777777" w:rsidR="00166FB2" w:rsidRDefault="00166FB2">
      <w:pPr>
        <w:rPr>
          <w:rFonts w:asciiTheme="minorHAnsi" w:hAnsiTheme="minorHAnsi"/>
          <w:color w:val="575756"/>
        </w:rPr>
      </w:pPr>
      <w:r>
        <w:rPr>
          <w:rFonts w:asciiTheme="minorHAnsi" w:hAnsiTheme="minorHAnsi"/>
          <w:color w:val="575756"/>
        </w:rPr>
        <w:br w:type="page"/>
      </w:r>
    </w:p>
    <w:p w14:paraId="65179FE7" w14:textId="77777777" w:rsidR="00FE35C9" w:rsidRPr="00AE50D8" w:rsidRDefault="00FE35C9" w:rsidP="0095758D">
      <w:pPr>
        <w:rPr>
          <w:rFonts w:asciiTheme="minorHAnsi" w:hAnsiTheme="minorHAnsi"/>
          <w:color w:val="575756"/>
        </w:rPr>
      </w:pPr>
    </w:p>
    <w:p w14:paraId="565E3C08" w14:textId="77777777" w:rsidR="0095758D" w:rsidRPr="00AE50D8" w:rsidRDefault="0095758D" w:rsidP="0095758D">
      <w:pPr>
        <w:rPr>
          <w:rFonts w:asciiTheme="minorHAnsi" w:hAnsiTheme="minorHAnsi"/>
          <w:color w:val="575756"/>
        </w:rPr>
      </w:pPr>
      <w:r w:rsidRPr="00AE50D8">
        <w:rPr>
          <w:rFonts w:asciiTheme="minorHAnsi" w:hAnsiTheme="minorHAnsi"/>
          <w:b/>
          <w:color w:val="575756"/>
        </w:rPr>
        <w:t>3.</w:t>
      </w:r>
      <w:r w:rsidRPr="00AE50D8">
        <w:rPr>
          <w:rFonts w:asciiTheme="minorHAnsi" w:hAnsiTheme="minorHAnsi"/>
          <w:b/>
          <w:color w:val="575756"/>
        </w:rPr>
        <w:tab/>
      </w:r>
      <w:r w:rsidRPr="00AE50D8">
        <w:rPr>
          <w:rFonts w:asciiTheme="minorHAnsi" w:hAnsiTheme="minorHAnsi"/>
          <w:b/>
          <w:color w:val="575756"/>
          <w:u w:val="single"/>
        </w:rPr>
        <w:t>TOELATINGSVOORWAARDEN</w:t>
      </w:r>
    </w:p>
    <w:p w14:paraId="7831D3F2" w14:textId="77777777" w:rsidR="00F31458" w:rsidRPr="00AE50D8" w:rsidRDefault="00F31458" w:rsidP="0095758D">
      <w:pPr>
        <w:rPr>
          <w:rFonts w:asciiTheme="minorHAnsi" w:hAnsiTheme="minorHAnsi"/>
          <w:color w:val="575756"/>
        </w:rPr>
      </w:pPr>
    </w:p>
    <w:p w14:paraId="2A9CF156" w14:textId="77777777" w:rsidR="002A38E8" w:rsidRPr="00AE50D8" w:rsidRDefault="002A38E8" w:rsidP="0095758D">
      <w:pPr>
        <w:rPr>
          <w:rFonts w:asciiTheme="minorHAnsi" w:hAnsiTheme="minorHAnsi"/>
          <w:color w:val="575756"/>
        </w:rPr>
      </w:pPr>
    </w:p>
    <w:p w14:paraId="61E344FC" w14:textId="77777777" w:rsidR="0095758D" w:rsidRPr="00AE50D8" w:rsidRDefault="0095758D" w:rsidP="0095758D">
      <w:pPr>
        <w:numPr>
          <w:ilvl w:val="1"/>
          <w:numId w:val="1"/>
        </w:numPr>
        <w:rPr>
          <w:rFonts w:asciiTheme="minorHAnsi" w:hAnsiTheme="minorHAnsi"/>
          <w:color w:val="575756"/>
        </w:rPr>
      </w:pPr>
      <w:r w:rsidRPr="00AE50D8">
        <w:rPr>
          <w:rFonts w:asciiTheme="minorHAnsi" w:hAnsiTheme="minorHAnsi"/>
          <w:b/>
          <w:color w:val="575756"/>
        </w:rPr>
        <w:t>ALGEMEEN</w:t>
      </w:r>
    </w:p>
    <w:p w14:paraId="66DA6218" w14:textId="77777777" w:rsidR="0095758D" w:rsidRPr="00AE50D8" w:rsidRDefault="0095758D" w:rsidP="0095758D">
      <w:pPr>
        <w:rPr>
          <w:rFonts w:asciiTheme="minorHAnsi" w:hAnsiTheme="minorHAnsi"/>
          <w:color w:val="575756"/>
        </w:rPr>
      </w:pPr>
    </w:p>
    <w:p w14:paraId="62F217CC" w14:textId="77777777" w:rsidR="00916749" w:rsidRPr="00AE50D8" w:rsidRDefault="00916749" w:rsidP="0095758D">
      <w:pPr>
        <w:rPr>
          <w:rFonts w:asciiTheme="minorHAnsi" w:hAnsiTheme="minorHAnsi"/>
          <w:b/>
          <w:color w:val="575756"/>
        </w:rPr>
      </w:pPr>
    </w:p>
    <w:p w14:paraId="7C87C838" w14:textId="0CBA118C" w:rsidR="00676E61" w:rsidRPr="008F47DA" w:rsidRDefault="0095758D" w:rsidP="0095758D">
      <w:pPr>
        <w:rPr>
          <w:rFonts w:asciiTheme="minorHAnsi" w:hAnsiTheme="minorHAnsi"/>
          <w:color w:val="575756"/>
        </w:rPr>
      </w:pPr>
      <w:r w:rsidRPr="00AE50D8">
        <w:rPr>
          <w:rFonts w:asciiTheme="minorHAnsi" w:hAnsiTheme="minorHAnsi"/>
          <w:color w:val="575756"/>
        </w:rPr>
        <w:t xml:space="preserve">Een vrijgekomen en/of nieuw gebouwde woongelegenheid wordt toegewezen door het </w:t>
      </w:r>
      <w:r w:rsidR="00760E86">
        <w:rPr>
          <w:rFonts w:asciiTheme="minorHAnsi" w:hAnsiTheme="minorHAnsi"/>
          <w:color w:val="575756"/>
        </w:rPr>
        <w:t>Dagelijks Bestuur</w:t>
      </w:r>
      <w:r w:rsidR="00760E86" w:rsidRPr="008F47DA">
        <w:rPr>
          <w:rFonts w:asciiTheme="minorHAnsi" w:hAnsiTheme="minorHAnsi"/>
          <w:color w:val="575756"/>
        </w:rPr>
        <w:t xml:space="preserve"> </w:t>
      </w:r>
      <w:r w:rsidRPr="008F47DA">
        <w:rPr>
          <w:rFonts w:asciiTheme="minorHAnsi" w:hAnsiTheme="minorHAnsi"/>
          <w:color w:val="575756"/>
        </w:rPr>
        <w:t>van Tuinwijk</w:t>
      </w:r>
      <w:r w:rsidR="00173F1E" w:rsidRPr="008F47DA">
        <w:rPr>
          <w:rFonts w:asciiTheme="minorHAnsi" w:hAnsiTheme="minorHAnsi"/>
          <w:color w:val="575756"/>
        </w:rPr>
        <w:t xml:space="preserve"> op voorstel van de administratie (selectielijsten). </w:t>
      </w:r>
      <w:r w:rsidR="00AF5062" w:rsidRPr="008F47DA">
        <w:rPr>
          <w:rFonts w:asciiTheme="minorHAnsi" w:hAnsiTheme="minorHAnsi"/>
          <w:color w:val="575756"/>
        </w:rPr>
        <w:t>Deze lijst wordt opgemaakt op basis van de rationele bezetting, de chronologie van de inschrijving en de toepassing van de voorrangsregels.</w:t>
      </w:r>
      <w:r w:rsidR="00173F1E" w:rsidRPr="008F47DA">
        <w:rPr>
          <w:rFonts w:asciiTheme="minorHAnsi" w:hAnsiTheme="minorHAnsi"/>
          <w:color w:val="575756"/>
        </w:rPr>
        <w:t xml:space="preserve"> Enkel de versnelde toewijzing, vermeld onder punt 6.2 van dit reglement, gebeurt door de Raad van Bestuur van Tuinwijk op voorstel van </w:t>
      </w:r>
      <w:r w:rsidR="00E41133" w:rsidRPr="008F47DA">
        <w:rPr>
          <w:rFonts w:asciiTheme="minorHAnsi" w:hAnsiTheme="minorHAnsi"/>
          <w:color w:val="575756"/>
        </w:rPr>
        <w:t xml:space="preserve">de commissie versnelde toewijs of van </w:t>
      </w:r>
      <w:r w:rsidR="00173F1E" w:rsidRPr="008F47DA">
        <w:rPr>
          <w:rFonts w:asciiTheme="minorHAnsi" w:hAnsiTheme="minorHAnsi"/>
          <w:color w:val="575756"/>
        </w:rPr>
        <w:t xml:space="preserve">het </w:t>
      </w:r>
      <w:r w:rsidR="00760E86">
        <w:rPr>
          <w:rFonts w:asciiTheme="minorHAnsi" w:hAnsiTheme="minorHAnsi"/>
          <w:color w:val="575756"/>
        </w:rPr>
        <w:t>Dagelijks Bestuur</w:t>
      </w:r>
      <w:r w:rsidR="00173F1E" w:rsidRPr="008F47DA">
        <w:rPr>
          <w:rFonts w:asciiTheme="minorHAnsi" w:hAnsiTheme="minorHAnsi"/>
          <w:color w:val="575756"/>
        </w:rPr>
        <w:t>.</w:t>
      </w:r>
    </w:p>
    <w:p w14:paraId="25B375D6" w14:textId="70BC4983" w:rsidR="00AF5062" w:rsidRPr="008F47DA" w:rsidRDefault="00AF5062" w:rsidP="0095758D">
      <w:pPr>
        <w:rPr>
          <w:rFonts w:asciiTheme="minorHAnsi" w:hAnsiTheme="minorHAnsi"/>
          <w:color w:val="575756"/>
        </w:rPr>
      </w:pPr>
    </w:p>
    <w:p w14:paraId="025D1E54" w14:textId="50138A40" w:rsidR="00AF5062" w:rsidRPr="008F47DA" w:rsidRDefault="00AF5062" w:rsidP="0095758D">
      <w:pPr>
        <w:rPr>
          <w:rFonts w:asciiTheme="minorHAnsi" w:hAnsiTheme="minorHAnsi"/>
          <w:color w:val="575756"/>
        </w:rPr>
      </w:pPr>
      <w:r w:rsidRPr="008F47DA">
        <w:rPr>
          <w:rFonts w:asciiTheme="minorHAnsi" w:hAnsiTheme="minorHAnsi"/>
          <w:color w:val="575756"/>
        </w:rPr>
        <w:t>Na goedkeuring, stuurt Tuinwijk het aanbod per brief op.</w:t>
      </w:r>
    </w:p>
    <w:p w14:paraId="18AB9A36" w14:textId="3E64CCAF" w:rsidR="00AF5062" w:rsidRDefault="00AF5062" w:rsidP="0095758D">
      <w:pPr>
        <w:rPr>
          <w:rFonts w:asciiTheme="minorHAnsi" w:hAnsiTheme="minorHAnsi"/>
          <w:color w:val="575756"/>
        </w:rPr>
      </w:pPr>
      <w:r w:rsidRPr="008F47DA">
        <w:rPr>
          <w:rFonts w:asciiTheme="minorHAnsi" w:hAnsiTheme="minorHAnsi"/>
          <w:color w:val="575756"/>
        </w:rPr>
        <w:t xml:space="preserve">Afhankelijk van het soort woning en de ligging, worden alleen de eerste kandidaat-huurder, de eerste 3 kandidaat-huurders of de eerste 6 kandidaat-huurders gelijktijdig aangeschreven, met duidelijke vermelding van hun plaats op de wachtlijst voor deze woning. </w:t>
      </w:r>
      <w:r w:rsidR="00F57EAC" w:rsidRPr="008F47DA">
        <w:rPr>
          <w:rFonts w:asciiTheme="minorHAnsi" w:hAnsiTheme="minorHAnsi"/>
          <w:color w:val="575756"/>
        </w:rPr>
        <w:t xml:space="preserve">Alle kandidaat-huurders die een brief hebben ontvangen, krijgen </w:t>
      </w:r>
      <w:r w:rsidRPr="008F47DA">
        <w:rPr>
          <w:rFonts w:asciiTheme="minorHAnsi" w:hAnsiTheme="minorHAnsi"/>
          <w:color w:val="575756"/>
        </w:rPr>
        <w:t>de kans om de aangeboden woning te bezichtigen op een vastgelegd tijdstip in aanwezigheid van een medewerker van Tuinwijk.</w:t>
      </w:r>
    </w:p>
    <w:p w14:paraId="001907C1" w14:textId="77777777" w:rsidR="00676E61" w:rsidRPr="00AE50D8" w:rsidRDefault="00676E61" w:rsidP="0095758D">
      <w:pPr>
        <w:rPr>
          <w:rFonts w:asciiTheme="minorHAnsi" w:hAnsiTheme="minorHAnsi"/>
          <w:color w:val="575756"/>
        </w:rPr>
      </w:pPr>
    </w:p>
    <w:p w14:paraId="5B4B30E2" w14:textId="77777777" w:rsidR="002A38E8" w:rsidRPr="00AE50D8" w:rsidRDefault="002A38E8" w:rsidP="0095758D">
      <w:pPr>
        <w:rPr>
          <w:rFonts w:asciiTheme="minorHAnsi" w:hAnsiTheme="minorHAnsi"/>
          <w:color w:val="575756"/>
        </w:rPr>
      </w:pPr>
    </w:p>
    <w:p w14:paraId="6E9F29AA" w14:textId="77777777" w:rsidR="00916749" w:rsidRPr="00AE50D8" w:rsidRDefault="00173F1E" w:rsidP="00676E61">
      <w:pPr>
        <w:numPr>
          <w:ilvl w:val="1"/>
          <w:numId w:val="1"/>
        </w:numPr>
        <w:rPr>
          <w:rFonts w:asciiTheme="minorHAnsi" w:hAnsiTheme="minorHAnsi"/>
          <w:b/>
          <w:color w:val="575756"/>
        </w:rPr>
      </w:pPr>
      <w:r w:rsidRPr="00AE50D8">
        <w:rPr>
          <w:rFonts w:asciiTheme="minorHAnsi" w:hAnsiTheme="minorHAnsi"/>
          <w:b/>
          <w:color w:val="575756"/>
        </w:rPr>
        <w:t>TOELATINGSVOORWAARDEN</w:t>
      </w:r>
    </w:p>
    <w:p w14:paraId="6B0E44E2" w14:textId="77777777" w:rsidR="00173F1E" w:rsidRPr="00AE50D8" w:rsidRDefault="00173F1E" w:rsidP="0095758D">
      <w:pPr>
        <w:rPr>
          <w:rFonts w:asciiTheme="minorHAnsi" w:hAnsiTheme="minorHAnsi"/>
          <w:b/>
          <w:color w:val="575756"/>
        </w:rPr>
      </w:pPr>
    </w:p>
    <w:p w14:paraId="1D75821F" w14:textId="77777777" w:rsidR="00916749" w:rsidRPr="00AE50D8" w:rsidRDefault="00916749" w:rsidP="0095758D">
      <w:pPr>
        <w:rPr>
          <w:rFonts w:asciiTheme="minorHAnsi" w:hAnsiTheme="minorHAnsi"/>
          <w:b/>
          <w:color w:val="575756"/>
        </w:rPr>
      </w:pPr>
    </w:p>
    <w:p w14:paraId="400DA804" w14:textId="77777777" w:rsidR="002A41B2" w:rsidRPr="002A41B2" w:rsidRDefault="00E41133" w:rsidP="007B2CE6">
      <w:pPr>
        <w:rPr>
          <w:rFonts w:asciiTheme="minorHAnsi" w:hAnsiTheme="minorHAnsi" w:cstheme="minorHAnsi"/>
          <w:color w:val="595959" w:themeColor="text1" w:themeTint="A6"/>
        </w:rPr>
      </w:pPr>
      <w:r w:rsidRPr="002A41B2">
        <w:rPr>
          <w:rFonts w:asciiTheme="minorHAnsi" w:hAnsiTheme="minorHAnsi" w:cstheme="minorHAnsi"/>
          <w:color w:val="595959" w:themeColor="text1" w:themeTint="A6"/>
        </w:rPr>
        <w:t>De toekomstige referentiehuurder en de partner (gehuwde of feitelijke) of de wettelijke samenwoner, moeten aan de voorwaarden voldoen, die dezelfde zijn als de inschrijvingsvoorwaarden.</w:t>
      </w:r>
    </w:p>
    <w:p w14:paraId="66F3899A" w14:textId="77777777" w:rsidR="00E41133" w:rsidRPr="00E41133" w:rsidRDefault="00E41133" w:rsidP="007B2CE6">
      <w:pPr>
        <w:rPr>
          <w:rFonts w:asciiTheme="minorHAnsi" w:hAnsiTheme="minorHAnsi" w:cstheme="minorHAnsi"/>
          <w:color w:val="595959" w:themeColor="text1" w:themeTint="A6"/>
        </w:rPr>
      </w:pPr>
      <w:r w:rsidRPr="00E41133">
        <w:rPr>
          <w:rFonts w:asciiTheme="minorHAnsi" w:hAnsiTheme="minorHAnsi" w:cstheme="minorHAnsi"/>
          <w:color w:val="595959" w:themeColor="text1" w:themeTint="A6"/>
        </w:rPr>
        <w:t>Enkel deze personen worden als (kandidaat-)huurder beschouwd. Alle andere personen die mee de woning willen betrekken (bv. kinderen, ouders, een broer of zus) moeten niet aan deze voorwaarden voldoen.</w:t>
      </w:r>
    </w:p>
    <w:p w14:paraId="27F2C538" w14:textId="77777777" w:rsidR="00E41133" w:rsidRDefault="00E41133" w:rsidP="00E41133">
      <w:pPr>
        <w:rPr>
          <w:rFonts w:asciiTheme="minorHAnsi" w:hAnsiTheme="minorHAnsi"/>
          <w:color w:val="575756"/>
        </w:rPr>
      </w:pPr>
    </w:p>
    <w:p w14:paraId="2784BAE1" w14:textId="77777777" w:rsidR="002A41B2" w:rsidRPr="002A41B2" w:rsidRDefault="002A41B2" w:rsidP="00E41133">
      <w:pPr>
        <w:rPr>
          <w:rFonts w:asciiTheme="minorHAnsi" w:hAnsiTheme="minorHAnsi"/>
          <w:b/>
          <w:color w:val="575756"/>
        </w:rPr>
      </w:pPr>
      <w:r>
        <w:rPr>
          <w:rFonts w:asciiTheme="minorHAnsi" w:hAnsiTheme="minorHAnsi"/>
          <w:b/>
          <w:color w:val="575756"/>
        </w:rPr>
        <w:t>Cfr. Art. 6.15:</w:t>
      </w:r>
    </w:p>
    <w:p w14:paraId="2A0212CC" w14:textId="3EB6F955" w:rsidR="00695227" w:rsidRDefault="00E41133" w:rsidP="00E41133">
      <w:pPr>
        <w:rPr>
          <w:rFonts w:asciiTheme="minorHAnsi" w:hAnsiTheme="minorHAnsi" w:cstheme="minorHAnsi"/>
          <w:color w:val="595959" w:themeColor="text1" w:themeTint="A6"/>
        </w:rPr>
      </w:pPr>
      <w:r w:rsidRPr="002A41B2">
        <w:rPr>
          <w:rFonts w:asciiTheme="minorHAnsi" w:hAnsiTheme="minorHAnsi" w:cstheme="minorHAnsi"/>
          <w:color w:val="595959" w:themeColor="text1" w:themeTint="A6"/>
        </w:rPr>
        <w:t>De toelatingsvoorwaarden voor het onroerend bezit en inkomen zijn dezelfde als de voorwaarden, vermeld in artikel 6.12 van dit besluit. Artikel 6.13 en 6.14 zijn van overeenkomstige toepassing.</w:t>
      </w:r>
      <w:r w:rsidRPr="002A41B2">
        <w:rPr>
          <w:rFonts w:asciiTheme="minorHAnsi" w:hAnsiTheme="minorHAnsi" w:cstheme="minorHAnsi"/>
          <w:color w:val="595959" w:themeColor="text1" w:themeTint="A6"/>
        </w:rPr>
        <w:br/>
      </w:r>
      <w:r w:rsidRPr="002A41B2">
        <w:rPr>
          <w:rFonts w:asciiTheme="minorHAnsi" w:hAnsiTheme="minorHAnsi" w:cstheme="minorHAnsi"/>
          <w:color w:val="595959" w:themeColor="text1" w:themeTint="A6"/>
        </w:rPr>
        <w:br/>
        <w:t>Als artikel 6.14, eerste en tweede lid, 1° tot en met 3°, en 5° en 6°, van toepassing is, voldoet de kandidaat-huurder binnen een jaar na de toewijzing van een sociale huurwoning aan de onroerende bezitsvoorwaarden, vermeld in artikel 6.12. Als de huurder daarvoor gegronde redenen kan aanvoeren, kan hij de verhuurder verzoeken om de termijn van een jaar te verlengen. Als de huurder niet voldoet aan de onroerende bezitsvoorwaarde na een jaar of, in voorkomend geval, na de verlengde termijn, wordt de huurovereenkomst opgezegd.</w:t>
      </w:r>
      <w:r w:rsidR="007B2CE6" w:rsidRPr="002A41B2">
        <w:rPr>
          <w:rFonts w:asciiTheme="minorHAnsi" w:hAnsiTheme="minorHAnsi" w:cstheme="minorHAnsi"/>
          <w:color w:val="595959" w:themeColor="text1" w:themeTint="A6"/>
        </w:rPr>
        <w:br/>
      </w:r>
    </w:p>
    <w:p w14:paraId="0C880B1F" w14:textId="77777777" w:rsidR="00695227" w:rsidRDefault="00695227">
      <w:pPr>
        <w:rPr>
          <w:rFonts w:asciiTheme="minorHAnsi" w:hAnsiTheme="minorHAnsi" w:cstheme="minorHAnsi"/>
          <w:color w:val="595959" w:themeColor="text1" w:themeTint="A6"/>
        </w:rPr>
      </w:pPr>
      <w:r>
        <w:rPr>
          <w:rFonts w:asciiTheme="minorHAnsi" w:hAnsiTheme="minorHAnsi" w:cstheme="minorHAnsi"/>
          <w:color w:val="595959" w:themeColor="text1" w:themeTint="A6"/>
        </w:rPr>
        <w:br w:type="page"/>
      </w:r>
    </w:p>
    <w:p w14:paraId="6649F7DE" w14:textId="77777777" w:rsidR="00B80616" w:rsidRDefault="00B80616" w:rsidP="00E41133">
      <w:pPr>
        <w:rPr>
          <w:rFonts w:asciiTheme="minorHAnsi" w:hAnsiTheme="minorHAnsi" w:cstheme="minorHAnsi"/>
          <w:color w:val="595959" w:themeColor="text1" w:themeTint="A6"/>
        </w:rPr>
      </w:pPr>
    </w:p>
    <w:p w14:paraId="0F059C28" w14:textId="5735D0EE" w:rsidR="00C55C57" w:rsidRPr="00C55C57" w:rsidRDefault="00C55C57" w:rsidP="00C55C57">
      <w:pPr>
        <w:rPr>
          <w:rFonts w:asciiTheme="minorHAnsi" w:hAnsiTheme="minorHAnsi"/>
          <w:b/>
          <w:color w:val="575756"/>
          <w:highlight w:val="yellow"/>
        </w:rPr>
      </w:pPr>
      <w:r w:rsidRPr="00C55C57">
        <w:rPr>
          <w:rFonts w:asciiTheme="minorHAnsi" w:hAnsiTheme="minorHAnsi"/>
          <w:b/>
          <w:color w:val="575756"/>
          <w:highlight w:val="yellow"/>
        </w:rPr>
        <w:t>Cfr. Art. 6.20, eerste lid 12° VCW:</w:t>
      </w:r>
      <w:r w:rsidR="00760E86">
        <w:rPr>
          <w:rFonts w:asciiTheme="minorHAnsi" w:hAnsiTheme="minorHAnsi"/>
          <w:b/>
          <w:color w:val="575756"/>
          <w:highlight w:val="yellow"/>
        </w:rPr>
        <w:t xml:space="preserve"> VDAB-Verplichting</w:t>
      </w:r>
    </w:p>
    <w:p w14:paraId="5DC371A5" w14:textId="2C87F0FF" w:rsidR="00C55C57" w:rsidRPr="00C55C57" w:rsidRDefault="00C55C57" w:rsidP="00C55C57">
      <w:pPr>
        <w:rPr>
          <w:rFonts w:asciiTheme="minorHAnsi" w:hAnsiTheme="minorHAnsi" w:cstheme="minorHAnsi"/>
          <w:b/>
          <w:color w:val="595959" w:themeColor="text1" w:themeTint="A6"/>
          <w:highlight w:val="yellow"/>
        </w:rPr>
      </w:pPr>
      <w:r w:rsidRPr="00C55C57">
        <w:rPr>
          <w:rFonts w:asciiTheme="minorHAnsi" w:hAnsiTheme="minorHAnsi" w:cstheme="minorHAnsi"/>
          <w:b/>
          <w:color w:val="595959" w:themeColor="text1" w:themeTint="A6"/>
          <w:highlight w:val="yellow"/>
        </w:rPr>
        <w:t>Vanaf 01 januari 2023 moeten alle niet-beroepsactieve burgers (tot de leeftijd van 64 jaar) met arbeidspotentieel zich inschrijven bij de VDAB.</w:t>
      </w:r>
    </w:p>
    <w:p w14:paraId="1DCE50FC" w14:textId="5FD75457" w:rsidR="00C55C57" w:rsidRPr="00C55C57" w:rsidRDefault="00C55C57" w:rsidP="00C55C57">
      <w:pPr>
        <w:rPr>
          <w:rFonts w:asciiTheme="minorHAnsi" w:hAnsiTheme="minorHAnsi" w:cstheme="minorHAnsi"/>
          <w:b/>
          <w:color w:val="595959" w:themeColor="text1" w:themeTint="A6"/>
        </w:rPr>
      </w:pPr>
      <w:r w:rsidRPr="00C55C57">
        <w:rPr>
          <w:rFonts w:asciiTheme="minorHAnsi" w:hAnsiTheme="minorHAnsi" w:cstheme="minorHAnsi"/>
          <w:b/>
          <w:color w:val="595959" w:themeColor="text1" w:themeTint="A6"/>
          <w:highlight w:val="yellow"/>
        </w:rPr>
        <w:t>De zittende huurders krijgen tijd om zich in regel te stellen tot 31/03/2023. De nieuwe huurders vanaf 01/01/2023 krijgen 1 maand de tijd om zich in regel te stellen</w:t>
      </w:r>
      <w:r w:rsidR="00F4554E">
        <w:rPr>
          <w:rFonts w:asciiTheme="minorHAnsi" w:hAnsiTheme="minorHAnsi" w:cstheme="minorHAnsi"/>
          <w:b/>
          <w:color w:val="595959" w:themeColor="text1" w:themeTint="A6"/>
          <w:highlight w:val="yellow"/>
        </w:rPr>
        <w:t xml:space="preserve"> na de inwerkingtreding van de huurovereenkomst</w:t>
      </w:r>
      <w:r w:rsidRPr="00C55C57">
        <w:rPr>
          <w:rFonts w:asciiTheme="minorHAnsi" w:hAnsiTheme="minorHAnsi" w:cstheme="minorHAnsi"/>
          <w:b/>
          <w:color w:val="595959" w:themeColor="text1" w:themeTint="A6"/>
          <w:highlight w:val="yellow"/>
        </w:rPr>
        <w:t>.</w:t>
      </w:r>
      <w:r w:rsidRPr="00C55C57">
        <w:rPr>
          <w:rFonts w:asciiTheme="minorHAnsi" w:hAnsiTheme="minorHAnsi" w:cstheme="minorHAnsi"/>
          <w:b/>
          <w:color w:val="595959" w:themeColor="text1" w:themeTint="A6"/>
          <w:highlight w:val="yellow"/>
        </w:rPr>
        <w:br/>
        <w:t>Tuinwijk voert een driejaarlijkse controle uit. Al</w:t>
      </w:r>
      <w:r w:rsidR="00F4554E">
        <w:rPr>
          <w:rFonts w:asciiTheme="minorHAnsi" w:hAnsiTheme="minorHAnsi" w:cstheme="minorHAnsi"/>
          <w:b/>
          <w:color w:val="595959" w:themeColor="text1" w:themeTint="A6"/>
          <w:highlight w:val="yellow"/>
        </w:rPr>
        <w:t>s</w:t>
      </w:r>
      <w:r w:rsidRPr="00C55C57">
        <w:rPr>
          <w:rFonts w:asciiTheme="minorHAnsi" w:hAnsiTheme="minorHAnsi" w:cstheme="minorHAnsi"/>
          <w:b/>
          <w:color w:val="595959" w:themeColor="text1" w:themeTint="A6"/>
          <w:highlight w:val="yellow"/>
        </w:rPr>
        <w:t xml:space="preserve"> de huurder niet voldoet, wordt de toezichthouder verwittigd, die een administratieve geldboete kan opleggen.</w:t>
      </w:r>
    </w:p>
    <w:p w14:paraId="2C97D368" w14:textId="5A1F648D" w:rsidR="00B80616" w:rsidRDefault="00B80616">
      <w:pPr>
        <w:rPr>
          <w:rFonts w:asciiTheme="minorHAnsi" w:hAnsiTheme="minorHAnsi"/>
          <w:color w:val="575756"/>
        </w:rPr>
      </w:pPr>
    </w:p>
    <w:p w14:paraId="57961891" w14:textId="77777777" w:rsidR="00A27FA8" w:rsidRPr="00A27FA8" w:rsidRDefault="00A27FA8" w:rsidP="00A27FA8">
      <w:pPr>
        <w:rPr>
          <w:rFonts w:asciiTheme="minorHAnsi" w:hAnsiTheme="minorHAnsi"/>
          <w:color w:val="575756"/>
        </w:rPr>
      </w:pPr>
    </w:p>
    <w:p w14:paraId="34396012" w14:textId="77777777" w:rsidR="005A644E" w:rsidRPr="002A41B2" w:rsidRDefault="005A644E" w:rsidP="00760E86">
      <w:pPr>
        <w:pStyle w:val="Lijstalinea"/>
        <w:numPr>
          <w:ilvl w:val="0"/>
          <w:numId w:val="23"/>
        </w:numPr>
        <w:ind w:left="709" w:hanging="709"/>
        <w:rPr>
          <w:rFonts w:asciiTheme="minorHAnsi" w:hAnsiTheme="minorHAnsi"/>
          <w:b/>
          <w:color w:val="575756"/>
          <w:u w:val="single"/>
        </w:rPr>
      </w:pPr>
      <w:r w:rsidRPr="002A41B2">
        <w:rPr>
          <w:rFonts w:asciiTheme="minorHAnsi" w:hAnsiTheme="minorHAnsi"/>
          <w:b/>
          <w:color w:val="575756"/>
          <w:u w:val="single"/>
        </w:rPr>
        <w:t>TOEWIJZINGSREGELS</w:t>
      </w:r>
    </w:p>
    <w:p w14:paraId="182773E0" w14:textId="77777777" w:rsidR="00E41133" w:rsidRDefault="00E41133" w:rsidP="00E41133">
      <w:pPr>
        <w:rPr>
          <w:rFonts w:asciiTheme="minorHAnsi" w:hAnsiTheme="minorHAnsi"/>
          <w:b/>
          <w:color w:val="575756"/>
        </w:rPr>
      </w:pPr>
    </w:p>
    <w:p w14:paraId="3C9509FA" w14:textId="77777777" w:rsidR="00E41133" w:rsidRPr="00E41133" w:rsidRDefault="00E41133" w:rsidP="00E41133">
      <w:pPr>
        <w:rPr>
          <w:rFonts w:asciiTheme="minorHAnsi" w:hAnsiTheme="minorHAnsi" w:cstheme="minorHAnsi"/>
          <w:color w:val="595959" w:themeColor="text1" w:themeTint="A6"/>
        </w:rPr>
      </w:pPr>
      <w:r w:rsidRPr="00E41133">
        <w:rPr>
          <w:rFonts w:asciiTheme="minorHAnsi" w:hAnsiTheme="minorHAnsi" w:cstheme="minorHAnsi"/>
          <w:color w:val="595959" w:themeColor="text1" w:themeTint="A6"/>
        </w:rPr>
        <w:t>Tuinwijk gebruikt het toewijzingssysteem, vermeld in artikel 6.18, 6.19 en 6.20 van boek 6 van het uitvoeringsbesluit Vlaamse Codex Wonen.</w:t>
      </w:r>
    </w:p>
    <w:p w14:paraId="456075C5" w14:textId="77777777" w:rsidR="005B1EA2" w:rsidRPr="00AE50D8" w:rsidRDefault="005B1EA2" w:rsidP="005A644E">
      <w:pPr>
        <w:rPr>
          <w:rFonts w:asciiTheme="minorHAnsi" w:hAnsiTheme="minorHAnsi"/>
          <w:color w:val="575756"/>
        </w:rPr>
      </w:pPr>
    </w:p>
    <w:p w14:paraId="2092F1CB" w14:textId="77777777" w:rsidR="00916749" w:rsidRPr="00AE50D8" w:rsidRDefault="00E51989" w:rsidP="005A644E">
      <w:pPr>
        <w:rPr>
          <w:rFonts w:asciiTheme="minorHAnsi" w:hAnsiTheme="minorHAnsi"/>
          <w:b/>
          <w:color w:val="575756"/>
        </w:rPr>
      </w:pPr>
      <w:r>
        <w:rPr>
          <w:rFonts w:asciiTheme="minorHAnsi" w:hAnsiTheme="minorHAnsi"/>
          <w:b/>
          <w:color w:val="575756"/>
        </w:rPr>
        <w:t>Cfr. Art. 6.18</w:t>
      </w:r>
    </w:p>
    <w:p w14:paraId="4052A973" w14:textId="77777777" w:rsidR="00916749" w:rsidRPr="00AE50D8" w:rsidRDefault="00916749" w:rsidP="005A644E">
      <w:pPr>
        <w:rPr>
          <w:rFonts w:asciiTheme="minorHAnsi" w:hAnsiTheme="minorHAnsi"/>
          <w:color w:val="575756"/>
        </w:rPr>
      </w:pPr>
    </w:p>
    <w:p w14:paraId="3E3B7D2A" w14:textId="77777777" w:rsidR="00E51989" w:rsidRDefault="005B1EA2" w:rsidP="005A644E">
      <w:pPr>
        <w:rPr>
          <w:rFonts w:asciiTheme="minorHAnsi" w:hAnsiTheme="minorHAnsi" w:cstheme="minorHAnsi"/>
          <w:color w:val="595959" w:themeColor="text1" w:themeTint="A6"/>
        </w:rPr>
      </w:pPr>
      <w:r w:rsidRPr="00E51989">
        <w:rPr>
          <w:rFonts w:asciiTheme="minorHAnsi" w:hAnsiTheme="minorHAnsi" w:cstheme="minorHAnsi"/>
          <w:color w:val="595959" w:themeColor="text1" w:themeTint="A6"/>
        </w:rPr>
        <w:t>In het Intern Huur</w:t>
      </w:r>
      <w:r w:rsidR="00E51989" w:rsidRPr="00E51989">
        <w:rPr>
          <w:rFonts w:asciiTheme="minorHAnsi" w:hAnsiTheme="minorHAnsi" w:cstheme="minorHAnsi"/>
          <w:color w:val="595959" w:themeColor="text1" w:themeTint="A6"/>
        </w:rPr>
        <w:t>reglement wordt er achtereenvolgens rekening gehouden met:</w:t>
      </w:r>
      <w:r w:rsidR="00E51989" w:rsidRPr="00E51989">
        <w:rPr>
          <w:rFonts w:asciiTheme="minorHAnsi" w:hAnsiTheme="minorHAnsi" w:cstheme="minorHAnsi"/>
          <w:color w:val="595959" w:themeColor="text1" w:themeTint="A6"/>
        </w:rPr>
        <w:br/>
        <w:t>1°     de rationele bezetting van de woning;</w:t>
      </w:r>
      <w:r w:rsidR="00E51989" w:rsidRPr="00E51989">
        <w:rPr>
          <w:rFonts w:asciiTheme="minorHAnsi" w:hAnsiTheme="minorHAnsi" w:cstheme="minorHAnsi"/>
          <w:color w:val="595959" w:themeColor="text1" w:themeTint="A6"/>
        </w:rPr>
        <w:br/>
        <w:t>2°     de verplichte voorrangsregels, vermeld in artikel 6.19;</w:t>
      </w:r>
      <w:r w:rsidR="00E51989" w:rsidRPr="00E51989">
        <w:rPr>
          <w:rFonts w:asciiTheme="minorHAnsi" w:hAnsiTheme="minorHAnsi" w:cstheme="minorHAnsi"/>
          <w:color w:val="595959" w:themeColor="text1" w:themeTint="A6"/>
        </w:rPr>
        <w:br/>
        <w:t>3°     de optionele voorrangsregels, vermeld in artikel 6.20;</w:t>
      </w:r>
      <w:r w:rsidR="00E51989" w:rsidRPr="00E51989">
        <w:rPr>
          <w:rFonts w:asciiTheme="minorHAnsi" w:hAnsiTheme="minorHAnsi" w:cstheme="minorHAnsi"/>
          <w:color w:val="595959" w:themeColor="text1" w:themeTint="A6"/>
        </w:rPr>
        <w:br/>
        <w:t>4°     de chronologische volgorde van de inschrijvingen in het inschrijvingsregister.</w:t>
      </w:r>
    </w:p>
    <w:p w14:paraId="0B3D8CAD" w14:textId="77777777" w:rsidR="0021079E" w:rsidRPr="0021079E" w:rsidRDefault="0021079E" w:rsidP="005A644E">
      <w:pPr>
        <w:rPr>
          <w:rFonts w:asciiTheme="minorHAnsi" w:hAnsiTheme="minorHAnsi" w:cstheme="minorHAnsi"/>
          <w:color w:val="595959" w:themeColor="text1" w:themeTint="A6"/>
        </w:rPr>
      </w:pPr>
    </w:p>
    <w:p w14:paraId="534A8936" w14:textId="77777777" w:rsidR="00E51989" w:rsidRPr="00E51989" w:rsidRDefault="00E51989" w:rsidP="005A644E">
      <w:pPr>
        <w:rPr>
          <w:rFonts w:asciiTheme="minorHAnsi" w:hAnsiTheme="minorHAnsi" w:cstheme="minorHAnsi"/>
          <w:color w:val="595959" w:themeColor="text1" w:themeTint="A6"/>
        </w:rPr>
      </w:pPr>
    </w:p>
    <w:p w14:paraId="6D7EB794" w14:textId="1FADC1B7" w:rsidR="00536B33" w:rsidRPr="00AE50D8" w:rsidRDefault="00760E86" w:rsidP="005A644E">
      <w:pPr>
        <w:rPr>
          <w:rFonts w:asciiTheme="minorHAnsi" w:hAnsiTheme="minorHAnsi"/>
          <w:b/>
          <w:color w:val="575756"/>
        </w:rPr>
      </w:pPr>
      <w:r>
        <w:rPr>
          <w:rFonts w:asciiTheme="minorHAnsi" w:hAnsiTheme="minorHAnsi"/>
          <w:b/>
          <w:color w:val="575756"/>
        </w:rPr>
        <w:t>4.1</w:t>
      </w:r>
      <w:r>
        <w:rPr>
          <w:rFonts w:asciiTheme="minorHAnsi" w:hAnsiTheme="minorHAnsi"/>
          <w:b/>
          <w:color w:val="575756"/>
        </w:rPr>
        <w:tab/>
        <w:t>Gemeentelijke</w:t>
      </w:r>
      <w:r w:rsidR="0021079E">
        <w:rPr>
          <w:rFonts w:asciiTheme="minorHAnsi" w:hAnsiTheme="minorHAnsi"/>
          <w:b/>
          <w:color w:val="575756"/>
        </w:rPr>
        <w:t xml:space="preserve"> toewijzingsreglementen</w:t>
      </w:r>
      <w:r>
        <w:rPr>
          <w:rFonts w:asciiTheme="minorHAnsi" w:hAnsiTheme="minorHAnsi"/>
          <w:b/>
          <w:color w:val="575756"/>
        </w:rPr>
        <w:t xml:space="preserve"> (Cfr. Art 6.27)</w:t>
      </w:r>
    </w:p>
    <w:p w14:paraId="3155963D" w14:textId="77777777" w:rsidR="002A38E8" w:rsidRPr="00AE50D8" w:rsidRDefault="002A38E8" w:rsidP="005A644E">
      <w:pPr>
        <w:rPr>
          <w:rFonts w:asciiTheme="minorHAnsi" w:hAnsiTheme="minorHAnsi"/>
          <w:b/>
          <w:color w:val="575756"/>
        </w:rPr>
      </w:pPr>
    </w:p>
    <w:p w14:paraId="49CDA07B" w14:textId="77777777" w:rsidR="00760E86" w:rsidRDefault="00141206" w:rsidP="00682A2D">
      <w:pPr>
        <w:jc w:val="both"/>
        <w:rPr>
          <w:rFonts w:asciiTheme="minorHAnsi" w:hAnsiTheme="minorHAnsi"/>
          <w:color w:val="575756"/>
        </w:rPr>
      </w:pPr>
      <w:r w:rsidRPr="00AE50D8">
        <w:rPr>
          <w:rFonts w:asciiTheme="minorHAnsi" w:hAnsiTheme="minorHAnsi"/>
          <w:color w:val="575756"/>
        </w:rPr>
        <w:t xml:space="preserve">Er wordt afgeweken van voormeld algemeen geldend toewijzingsreglement door </w:t>
      </w:r>
      <w:r w:rsidR="00760E86">
        <w:rPr>
          <w:rFonts w:asciiTheme="minorHAnsi" w:hAnsiTheme="minorHAnsi"/>
          <w:color w:val="575756"/>
        </w:rPr>
        <w:t>volgende</w:t>
      </w:r>
      <w:r w:rsidRPr="00AE50D8">
        <w:rPr>
          <w:rFonts w:asciiTheme="minorHAnsi" w:hAnsiTheme="minorHAnsi"/>
          <w:color w:val="575756"/>
        </w:rPr>
        <w:t xml:space="preserve"> gemeentelijk</w:t>
      </w:r>
      <w:r w:rsidR="00760E86">
        <w:rPr>
          <w:rFonts w:asciiTheme="minorHAnsi" w:hAnsiTheme="minorHAnsi"/>
          <w:color w:val="575756"/>
        </w:rPr>
        <w:t>e</w:t>
      </w:r>
      <w:r w:rsidRPr="00AE50D8">
        <w:rPr>
          <w:rFonts w:asciiTheme="minorHAnsi" w:hAnsiTheme="minorHAnsi"/>
          <w:color w:val="575756"/>
        </w:rPr>
        <w:t xml:space="preserve"> lokal</w:t>
      </w:r>
      <w:r w:rsidR="00760E86">
        <w:rPr>
          <w:rFonts w:asciiTheme="minorHAnsi" w:hAnsiTheme="minorHAnsi"/>
          <w:color w:val="575756"/>
        </w:rPr>
        <w:t>e</w:t>
      </w:r>
      <w:r w:rsidRPr="00AE50D8">
        <w:rPr>
          <w:rFonts w:asciiTheme="minorHAnsi" w:hAnsiTheme="minorHAnsi"/>
          <w:color w:val="575756"/>
        </w:rPr>
        <w:t xml:space="preserve"> toewijzin</w:t>
      </w:r>
      <w:r w:rsidR="00965F03" w:rsidRPr="00AE50D8">
        <w:rPr>
          <w:rFonts w:asciiTheme="minorHAnsi" w:hAnsiTheme="minorHAnsi"/>
          <w:color w:val="575756"/>
        </w:rPr>
        <w:t>gsreglement</w:t>
      </w:r>
      <w:r w:rsidR="00760E86">
        <w:rPr>
          <w:rFonts w:asciiTheme="minorHAnsi" w:hAnsiTheme="minorHAnsi"/>
          <w:color w:val="575756"/>
        </w:rPr>
        <w:t>en:</w:t>
      </w:r>
    </w:p>
    <w:p w14:paraId="1D398AD4" w14:textId="77777777" w:rsidR="00760E86" w:rsidRDefault="00760E86" w:rsidP="00760E86">
      <w:pPr>
        <w:jc w:val="both"/>
        <w:rPr>
          <w:rFonts w:asciiTheme="minorHAnsi" w:hAnsiTheme="minorHAnsi"/>
          <w:b/>
          <w:bCs/>
          <w:color w:val="575756"/>
        </w:rPr>
      </w:pPr>
    </w:p>
    <w:p w14:paraId="05EEAEDB" w14:textId="3D8D9C91" w:rsidR="00760E86" w:rsidRPr="00760E86" w:rsidRDefault="00760E86" w:rsidP="00760E86">
      <w:pPr>
        <w:pStyle w:val="Lijstalinea"/>
        <w:numPr>
          <w:ilvl w:val="2"/>
          <w:numId w:val="23"/>
        </w:numPr>
        <w:ind w:left="851" w:hanging="851"/>
        <w:jc w:val="both"/>
        <w:rPr>
          <w:rFonts w:asciiTheme="minorHAnsi" w:hAnsiTheme="minorHAnsi"/>
          <w:b/>
          <w:bCs/>
          <w:color w:val="575756"/>
        </w:rPr>
      </w:pPr>
      <w:r w:rsidRPr="00760E86">
        <w:rPr>
          <w:rFonts w:asciiTheme="minorHAnsi" w:hAnsiTheme="minorHAnsi"/>
          <w:b/>
          <w:bCs/>
          <w:color w:val="575756"/>
        </w:rPr>
        <w:t>Senioren 65+</w:t>
      </w:r>
    </w:p>
    <w:p w14:paraId="3B71642C" w14:textId="20CABA7C" w:rsidR="00536B33" w:rsidRPr="00760E86" w:rsidRDefault="00760E86" w:rsidP="00760E86">
      <w:pPr>
        <w:jc w:val="both"/>
        <w:rPr>
          <w:rFonts w:asciiTheme="minorHAnsi" w:hAnsiTheme="minorHAnsi"/>
          <w:b/>
          <w:bCs/>
          <w:color w:val="575756"/>
        </w:rPr>
      </w:pPr>
      <w:r>
        <w:rPr>
          <w:rFonts w:asciiTheme="minorHAnsi" w:hAnsiTheme="minorHAnsi"/>
          <w:color w:val="575756"/>
        </w:rPr>
        <w:t>G</w:t>
      </w:r>
      <w:r w:rsidR="00965F03" w:rsidRPr="00760E86">
        <w:rPr>
          <w:rFonts w:asciiTheme="minorHAnsi" w:hAnsiTheme="minorHAnsi"/>
          <w:color w:val="575756"/>
        </w:rPr>
        <w:t xml:space="preserve">oedgekeurd door de minister op 18/01/2012, </w:t>
      </w:r>
      <w:r w:rsidR="003E7558" w:rsidRPr="00760E86">
        <w:rPr>
          <w:rFonts w:asciiTheme="minorHAnsi" w:hAnsiTheme="minorHAnsi"/>
          <w:color w:val="575756"/>
        </w:rPr>
        <w:t xml:space="preserve">en de aangepaste versies goedgekeurd door de minister op 13/04/2015 en op 03/04/2018 </w:t>
      </w:r>
      <w:r w:rsidR="00965F03" w:rsidRPr="00760E86">
        <w:rPr>
          <w:rFonts w:asciiTheme="minorHAnsi" w:hAnsiTheme="minorHAnsi"/>
          <w:color w:val="575756"/>
        </w:rPr>
        <w:t xml:space="preserve">waarbij er </w:t>
      </w:r>
      <w:r w:rsidR="00965F03" w:rsidRPr="00760E86">
        <w:rPr>
          <w:rFonts w:asciiTheme="minorHAnsi" w:hAnsiTheme="minorHAnsi"/>
          <w:b/>
          <w:color w:val="575756"/>
          <w:u w:val="single"/>
        </w:rPr>
        <w:t>prioriteit wordt gegeven aan senioren (65+)</w:t>
      </w:r>
      <w:r w:rsidR="00965F03" w:rsidRPr="00760E86">
        <w:rPr>
          <w:rFonts w:asciiTheme="minorHAnsi" w:hAnsiTheme="minorHAnsi"/>
          <w:color w:val="575756"/>
        </w:rPr>
        <w:t xml:space="preserve"> bij de </w:t>
      </w:r>
      <w:r w:rsidR="00965F03" w:rsidRPr="00760E86">
        <w:rPr>
          <w:rFonts w:asciiTheme="minorHAnsi" w:hAnsiTheme="minorHAnsi"/>
          <w:b/>
          <w:bCs/>
          <w:color w:val="575756"/>
          <w:u w:val="single"/>
        </w:rPr>
        <w:t xml:space="preserve">toewijzing van de aangeduide </w:t>
      </w:r>
      <w:r w:rsidR="00977A13" w:rsidRPr="00760E86">
        <w:rPr>
          <w:rFonts w:asciiTheme="minorHAnsi" w:hAnsiTheme="minorHAnsi"/>
          <w:b/>
          <w:bCs/>
          <w:color w:val="575756"/>
          <w:u w:val="single"/>
        </w:rPr>
        <w:t xml:space="preserve">voorbehouden </w:t>
      </w:r>
      <w:r w:rsidR="00965F03" w:rsidRPr="00760E86">
        <w:rPr>
          <w:rFonts w:asciiTheme="minorHAnsi" w:hAnsiTheme="minorHAnsi"/>
          <w:b/>
          <w:bCs/>
          <w:color w:val="575756"/>
          <w:u w:val="single"/>
        </w:rPr>
        <w:t>woningen van het patrimonium van Tuinwijk.</w:t>
      </w:r>
    </w:p>
    <w:p w14:paraId="081CC6CD" w14:textId="77777777" w:rsidR="00977A13" w:rsidRDefault="00977A13" w:rsidP="00682A2D">
      <w:pPr>
        <w:jc w:val="both"/>
        <w:rPr>
          <w:rFonts w:asciiTheme="minorHAnsi" w:hAnsiTheme="minorHAnsi"/>
          <w:color w:val="575756"/>
        </w:rPr>
      </w:pPr>
      <w:r w:rsidRPr="00AE50D8">
        <w:rPr>
          <w:rFonts w:asciiTheme="minorHAnsi" w:hAnsiTheme="minorHAnsi"/>
          <w:color w:val="575756"/>
        </w:rPr>
        <w:t>In toepassing van dit lokaal toewijzingsreglement krijgt de doelgroep, zijnde de senioren die op datum van toewijzing minstens 65 jaar oud zijn, een plaats binnen de absolute voorrangsregels.</w:t>
      </w:r>
    </w:p>
    <w:p w14:paraId="53035FA4" w14:textId="77777777" w:rsidR="002C548C" w:rsidRDefault="002C548C" w:rsidP="002C548C">
      <w:pPr>
        <w:rPr>
          <w:rFonts w:asciiTheme="minorHAnsi" w:hAnsiTheme="minorHAnsi"/>
          <w:color w:val="575756"/>
          <w:highlight w:val="lightGray"/>
        </w:rPr>
      </w:pPr>
    </w:p>
    <w:p w14:paraId="5D09F0EB" w14:textId="77777777" w:rsidR="00760E86" w:rsidRPr="00760E86" w:rsidRDefault="00760E86" w:rsidP="00760E86">
      <w:pPr>
        <w:ind w:left="709" w:hanging="709"/>
        <w:rPr>
          <w:rFonts w:asciiTheme="minorHAnsi" w:hAnsiTheme="minorHAnsi"/>
          <w:b/>
          <w:bCs/>
          <w:color w:val="575756"/>
        </w:rPr>
      </w:pPr>
      <w:r w:rsidRPr="00760E86">
        <w:rPr>
          <w:rFonts w:asciiTheme="minorHAnsi" w:hAnsiTheme="minorHAnsi"/>
          <w:b/>
          <w:bCs/>
          <w:color w:val="575756"/>
        </w:rPr>
        <w:t>4.1.2</w:t>
      </w:r>
      <w:r w:rsidRPr="00760E86">
        <w:rPr>
          <w:rFonts w:asciiTheme="minorHAnsi" w:hAnsiTheme="minorHAnsi"/>
          <w:b/>
          <w:bCs/>
          <w:color w:val="575756"/>
        </w:rPr>
        <w:tab/>
        <w:t>meerderjarigen met een beperking</w:t>
      </w:r>
    </w:p>
    <w:p w14:paraId="4379071F" w14:textId="69FAFEB2" w:rsidR="002C548C" w:rsidRPr="00331546" w:rsidRDefault="002C548C" w:rsidP="002C548C">
      <w:pPr>
        <w:rPr>
          <w:rFonts w:asciiTheme="minorHAnsi" w:hAnsiTheme="minorHAnsi"/>
          <w:color w:val="575756"/>
        </w:rPr>
      </w:pPr>
      <w:r w:rsidRPr="00331546">
        <w:rPr>
          <w:rFonts w:asciiTheme="minorHAnsi" w:hAnsiTheme="minorHAnsi"/>
          <w:color w:val="575756"/>
        </w:rPr>
        <w:t xml:space="preserve">Op 04/10/2018 werd door de minister het Lokaal toewijzingsreglement voor </w:t>
      </w:r>
      <w:r w:rsidRPr="0021079E">
        <w:rPr>
          <w:rFonts w:asciiTheme="minorHAnsi" w:hAnsiTheme="minorHAnsi"/>
          <w:b/>
          <w:color w:val="575756"/>
          <w:u w:val="single"/>
        </w:rPr>
        <w:t xml:space="preserve">de doelgroep </w:t>
      </w:r>
      <w:r w:rsidR="005009B2" w:rsidRPr="0021079E">
        <w:rPr>
          <w:rFonts w:asciiTheme="minorHAnsi" w:hAnsiTheme="minorHAnsi"/>
          <w:b/>
          <w:color w:val="575756"/>
          <w:u w:val="single"/>
        </w:rPr>
        <w:t>meerderjarigen</w:t>
      </w:r>
      <w:r w:rsidRPr="0021079E">
        <w:rPr>
          <w:rFonts w:asciiTheme="minorHAnsi" w:hAnsiTheme="minorHAnsi"/>
          <w:b/>
          <w:color w:val="575756"/>
          <w:u w:val="single"/>
        </w:rPr>
        <w:t xml:space="preserve"> met een beperking</w:t>
      </w:r>
      <w:r w:rsidRPr="00331546">
        <w:rPr>
          <w:rFonts w:asciiTheme="minorHAnsi" w:hAnsiTheme="minorHAnsi"/>
          <w:color w:val="575756"/>
        </w:rPr>
        <w:t xml:space="preserve"> goedgekeurd.</w:t>
      </w:r>
    </w:p>
    <w:p w14:paraId="1513035C" w14:textId="77777777" w:rsidR="002C548C" w:rsidRPr="00331546" w:rsidRDefault="002C548C" w:rsidP="002C548C">
      <w:pPr>
        <w:rPr>
          <w:rFonts w:asciiTheme="minorHAnsi" w:hAnsiTheme="minorHAnsi"/>
          <w:color w:val="575756"/>
        </w:rPr>
      </w:pPr>
      <w:r w:rsidRPr="00331546">
        <w:rPr>
          <w:rFonts w:asciiTheme="minorHAnsi" w:hAnsiTheme="minorHAnsi"/>
          <w:color w:val="575756"/>
        </w:rPr>
        <w:t>De doelgroep wordt er duidelijk in omschreven en afgebakend. Het gaat hierbij om meerderjarige personen met een beperking (verstandelijk, lichamelijk, sensorieel, psychisch of meervoudig) die ofwel ondersteuning genieten door een persoonsvolgend budget ofwel door rechtstreeks toegankelijke hulpverlening van het VAPH en die zelfstandig willen/kunnen wonen mits de nodige begeleiding door een dienst vergund door het VAPH.</w:t>
      </w:r>
    </w:p>
    <w:p w14:paraId="0C42B493" w14:textId="2E2F20A0" w:rsidR="00695227" w:rsidRDefault="00695227">
      <w:pPr>
        <w:rPr>
          <w:rFonts w:asciiTheme="minorHAnsi" w:hAnsiTheme="minorHAnsi"/>
          <w:color w:val="575756"/>
        </w:rPr>
      </w:pPr>
    </w:p>
    <w:p w14:paraId="1574A4C2" w14:textId="01614939" w:rsidR="002C548C" w:rsidRPr="00331546" w:rsidRDefault="002C548C" w:rsidP="002C548C">
      <w:pPr>
        <w:rPr>
          <w:rFonts w:asciiTheme="minorHAnsi" w:hAnsiTheme="minorHAnsi"/>
          <w:color w:val="575756"/>
        </w:rPr>
      </w:pPr>
      <w:r w:rsidRPr="00331546">
        <w:rPr>
          <w:rFonts w:asciiTheme="minorHAnsi" w:hAnsiTheme="minorHAnsi"/>
          <w:color w:val="575756"/>
        </w:rPr>
        <w:t xml:space="preserve">De doelgroep is als volgt gedefinieerd: meerderjarige kandidaat-huurders met een verstandelijke, lichamelijke, sensoriële, psychische of meervoudige beperking en die tot de doelgroep van het Vlaams Agentschap voor Personen met een handicap behoren en een ondersteuning krijgen, hetzij door middel van een persoonsvolgend budget (PVB), hetzij door middel van handicap-specifieke rechtstreeks toegankelijke hulpverlening (RTH) van het Vlaams Agentschap voor Personen met een Handicap. </w:t>
      </w:r>
    </w:p>
    <w:p w14:paraId="36E17321" w14:textId="77777777" w:rsidR="002C548C" w:rsidRPr="00331546" w:rsidRDefault="002C548C" w:rsidP="002C548C">
      <w:pPr>
        <w:rPr>
          <w:rFonts w:asciiTheme="minorHAnsi" w:hAnsiTheme="minorHAnsi"/>
          <w:color w:val="575756"/>
        </w:rPr>
      </w:pPr>
    </w:p>
    <w:p w14:paraId="020A8BDD" w14:textId="77777777" w:rsidR="002C548C" w:rsidRPr="00331546" w:rsidRDefault="002C548C" w:rsidP="002C548C">
      <w:pPr>
        <w:rPr>
          <w:rFonts w:asciiTheme="minorHAnsi" w:hAnsiTheme="minorHAnsi"/>
          <w:color w:val="575756"/>
        </w:rPr>
      </w:pPr>
      <w:r w:rsidRPr="00331546">
        <w:rPr>
          <w:rFonts w:asciiTheme="minorHAnsi" w:hAnsiTheme="minorHAnsi"/>
          <w:color w:val="575756"/>
        </w:rPr>
        <w:t xml:space="preserve">Om voor de voorrang in aanmerking te komen, moeten deze kandidaat-huurders, inclusief eventuele andere gezinsleden, woonbegeleiding krijgen van een door een dienst vergund door het Vlaams Agentschap voor Personen met een Handicap. Met deze dienst moeten zij een begeleidingsovereenkomst afsluiten in de zin van art. </w:t>
      </w:r>
      <w:r w:rsidR="009111F6">
        <w:rPr>
          <w:rFonts w:asciiTheme="minorHAnsi" w:hAnsiTheme="minorHAnsi"/>
          <w:color w:val="575756"/>
        </w:rPr>
        <w:t xml:space="preserve">6.12 Vlaamse Codex Wonen van 2021. </w:t>
      </w:r>
    </w:p>
    <w:p w14:paraId="69A44CB6" w14:textId="77777777" w:rsidR="002C548C" w:rsidRPr="00331546" w:rsidRDefault="002C548C" w:rsidP="00682A2D">
      <w:pPr>
        <w:jc w:val="both"/>
        <w:rPr>
          <w:rFonts w:asciiTheme="minorHAnsi" w:hAnsiTheme="minorHAnsi"/>
          <w:color w:val="575756"/>
        </w:rPr>
      </w:pPr>
    </w:p>
    <w:p w14:paraId="26CDCE07" w14:textId="72E2F690" w:rsidR="00760E86" w:rsidRPr="00760E86" w:rsidRDefault="00760E86" w:rsidP="00760E86">
      <w:pPr>
        <w:ind w:left="709" w:hanging="709"/>
        <w:rPr>
          <w:rFonts w:asciiTheme="minorHAnsi" w:hAnsiTheme="minorHAnsi"/>
          <w:b/>
          <w:bCs/>
          <w:color w:val="575756"/>
        </w:rPr>
      </w:pPr>
      <w:r>
        <w:rPr>
          <w:rFonts w:asciiTheme="minorHAnsi" w:hAnsiTheme="minorHAnsi"/>
          <w:b/>
          <w:bCs/>
          <w:color w:val="575756"/>
        </w:rPr>
        <w:t>4.1.3</w:t>
      </w:r>
      <w:r>
        <w:rPr>
          <w:rFonts w:asciiTheme="minorHAnsi" w:hAnsiTheme="minorHAnsi"/>
          <w:b/>
          <w:bCs/>
          <w:color w:val="575756"/>
        </w:rPr>
        <w:tab/>
      </w:r>
      <w:r w:rsidRPr="00760E86">
        <w:rPr>
          <w:rFonts w:asciiTheme="minorHAnsi" w:hAnsiTheme="minorHAnsi"/>
          <w:b/>
          <w:bCs/>
          <w:color w:val="575756"/>
        </w:rPr>
        <w:t>Eénoudergezinnen</w:t>
      </w:r>
    </w:p>
    <w:p w14:paraId="5F1FE17F" w14:textId="00D5D80B" w:rsidR="00965F03" w:rsidRPr="00760E86" w:rsidRDefault="009F1825" w:rsidP="00760E86">
      <w:pPr>
        <w:rPr>
          <w:rFonts w:asciiTheme="minorHAnsi" w:hAnsiTheme="minorHAnsi"/>
          <w:color w:val="575756"/>
        </w:rPr>
      </w:pPr>
      <w:r w:rsidRPr="00760E86">
        <w:rPr>
          <w:rFonts w:asciiTheme="minorHAnsi" w:hAnsiTheme="minorHAnsi"/>
          <w:color w:val="575756"/>
        </w:rPr>
        <w:t xml:space="preserve">Op 12/02/2019 werd door de minister het Lokaal toewijzingsreglement voor </w:t>
      </w:r>
      <w:r w:rsidRPr="00760E86">
        <w:rPr>
          <w:rFonts w:asciiTheme="minorHAnsi" w:hAnsiTheme="minorHAnsi"/>
          <w:b/>
          <w:color w:val="575756"/>
          <w:u w:val="single"/>
        </w:rPr>
        <w:t>de doelgroep éénoudergezinnen</w:t>
      </w:r>
      <w:r w:rsidRPr="00760E86">
        <w:rPr>
          <w:rFonts w:asciiTheme="minorHAnsi" w:hAnsiTheme="minorHAnsi"/>
          <w:color w:val="575756"/>
        </w:rPr>
        <w:t xml:space="preserve"> goedgekeurd.</w:t>
      </w:r>
    </w:p>
    <w:p w14:paraId="651AADE2" w14:textId="77777777" w:rsidR="00D653A2" w:rsidRPr="00331546" w:rsidRDefault="00D653A2" w:rsidP="00D653A2">
      <w:pPr>
        <w:rPr>
          <w:rFonts w:asciiTheme="minorHAnsi" w:hAnsiTheme="minorHAnsi"/>
          <w:color w:val="575756"/>
        </w:rPr>
      </w:pPr>
      <w:r w:rsidRPr="00331546">
        <w:rPr>
          <w:rFonts w:asciiTheme="minorHAnsi" w:hAnsiTheme="minorHAnsi"/>
          <w:color w:val="575756"/>
        </w:rPr>
        <w:t>De doelgroep betreft hier eenoudergezinnen, meer bepaald de alleenstaande ouders, man of vrouw die aan het hoofd staat van een huishouden en die niet samenwoont met een partner, met minstens 1 maar vaak meerdere thuiswonende kinderen die jonger zijn dan 18 jaar en/of inwonende kinderen tussen de 18 en 25 jaar oud waarvoor nog kinderbijslag wordt ontvangen.</w:t>
      </w:r>
    </w:p>
    <w:p w14:paraId="4B8DB4C2" w14:textId="77777777" w:rsidR="00712AF2" w:rsidRPr="00331546" w:rsidRDefault="00712AF2" w:rsidP="00712AF2">
      <w:pPr>
        <w:jc w:val="both"/>
        <w:rPr>
          <w:rFonts w:asciiTheme="minorHAnsi" w:hAnsiTheme="minorHAnsi"/>
          <w:color w:val="575756"/>
        </w:rPr>
      </w:pPr>
      <w:r w:rsidRPr="00331546">
        <w:rPr>
          <w:rFonts w:asciiTheme="minorHAnsi" w:hAnsiTheme="minorHAnsi"/>
          <w:color w:val="575756"/>
        </w:rPr>
        <w:t>In toepassing van dit lokaal toewijzingsreglement krijgt de doelgroep, zijnde éénoudergezinnen, zoals hierboven omschreven, een plaats bin</w:t>
      </w:r>
      <w:r w:rsidR="00E83D44">
        <w:rPr>
          <w:rFonts w:asciiTheme="minorHAnsi" w:hAnsiTheme="minorHAnsi"/>
          <w:color w:val="575756"/>
        </w:rPr>
        <w:t>nen de absolute voorrangsregels</w:t>
      </w:r>
      <w:r w:rsidRPr="00331546">
        <w:rPr>
          <w:rFonts w:asciiTheme="minorHAnsi" w:hAnsiTheme="minorHAnsi"/>
          <w:color w:val="575756"/>
        </w:rPr>
        <w:t>.</w:t>
      </w:r>
    </w:p>
    <w:p w14:paraId="165C4168" w14:textId="77777777" w:rsidR="00712AF2" w:rsidRPr="00331546" w:rsidRDefault="00712AF2" w:rsidP="00D653A2">
      <w:pPr>
        <w:rPr>
          <w:rFonts w:asciiTheme="minorHAnsi" w:hAnsiTheme="minorHAnsi"/>
          <w:color w:val="575756"/>
        </w:rPr>
      </w:pPr>
    </w:p>
    <w:p w14:paraId="6C45FED5" w14:textId="0BCAFAAB" w:rsidR="00D653A2" w:rsidRPr="00331546" w:rsidRDefault="00D653A2" w:rsidP="00D653A2">
      <w:pPr>
        <w:rPr>
          <w:rFonts w:asciiTheme="minorHAnsi" w:hAnsiTheme="minorHAnsi"/>
          <w:color w:val="575756"/>
        </w:rPr>
      </w:pPr>
      <w:r w:rsidRPr="00331546">
        <w:rPr>
          <w:rFonts w:asciiTheme="minorHAnsi" w:hAnsiTheme="minorHAnsi"/>
          <w:color w:val="575756"/>
        </w:rPr>
        <w:t xml:space="preserve">De bepalingen van </w:t>
      </w:r>
      <w:r w:rsidR="00BA2F31">
        <w:rPr>
          <w:rFonts w:asciiTheme="minorHAnsi" w:hAnsiTheme="minorHAnsi"/>
          <w:color w:val="575756"/>
        </w:rPr>
        <w:t>deze</w:t>
      </w:r>
      <w:r w:rsidRPr="00331546">
        <w:rPr>
          <w:rFonts w:asciiTheme="minorHAnsi" w:hAnsiTheme="minorHAnsi"/>
          <w:color w:val="575756"/>
        </w:rPr>
        <w:t xml:space="preserve"> reglement</w:t>
      </w:r>
      <w:r w:rsidR="00BA2F31">
        <w:rPr>
          <w:rFonts w:asciiTheme="minorHAnsi" w:hAnsiTheme="minorHAnsi"/>
          <w:color w:val="575756"/>
        </w:rPr>
        <w:t xml:space="preserve">en onder 4.1.2 en 4.1.3 </w:t>
      </w:r>
      <w:r w:rsidRPr="00331546">
        <w:rPr>
          <w:rFonts w:asciiTheme="minorHAnsi" w:hAnsiTheme="minorHAnsi"/>
          <w:color w:val="575756"/>
        </w:rPr>
        <w:t xml:space="preserve"> zijn van toepassing op het grondgebied van de stad Lokeren.</w:t>
      </w:r>
    </w:p>
    <w:p w14:paraId="544E193B" w14:textId="77777777" w:rsidR="00D653A2" w:rsidRPr="00331546" w:rsidRDefault="00D653A2" w:rsidP="00D653A2">
      <w:pPr>
        <w:rPr>
          <w:rFonts w:asciiTheme="minorHAnsi" w:hAnsiTheme="minorHAnsi"/>
          <w:color w:val="575756"/>
        </w:rPr>
      </w:pPr>
      <w:r w:rsidRPr="00331546">
        <w:rPr>
          <w:rFonts w:asciiTheme="minorHAnsi" w:hAnsiTheme="minorHAnsi"/>
          <w:color w:val="575756"/>
        </w:rPr>
        <w:t xml:space="preserve">De toepassing van de voorrang voor </w:t>
      </w:r>
      <w:r w:rsidR="005009B2" w:rsidRPr="00331546">
        <w:rPr>
          <w:rFonts w:asciiTheme="minorHAnsi" w:hAnsiTheme="minorHAnsi"/>
          <w:color w:val="575756"/>
        </w:rPr>
        <w:t xml:space="preserve">meerderjarige personen met een handicap en voor </w:t>
      </w:r>
      <w:r w:rsidRPr="00331546">
        <w:rPr>
          <w:rFonts w:asciiTheme="minorHAnsi" w:hAnsiTheme="minorHAnsi"/>
          <w:color w:val="575756"/>
        </w:rPr>
        <w:t xml:space="preserve">eenoudergezinnen geldt in afgebakende projecten en wijken en is dus niet van toepassing op het ganse patrimonium van SHM Tuinwijk. De gemeenteraad legt de lijst vast met de woonprojecten waar de voorrang geldt. De gemeenteraad past de lijst aan indien nodig. </w:t>
      </w:r>
    </w:p>
    <w:p w14:paraId="532ABCFB" w14:textId="77777777" w:rsidR="00D653A2" w:rsidRPr="00331546" w:rsidRDefault="00D653A2" w:rsidP="00D653A2">
      <w:pPr>
        <w:rPr>
          <w:rFonts w:asciiTheme="minorHAnsi" w:hAnsiTheme="minorHAnsi"/>
          <w:color w:val="575756"/>
        </w:rPr>
      </w:pPr>
    </w:p>
    <w:p w14:paraId="29A0CD24" w14:textId="77777777" w:rsidR="00D653A2" w:rsidRPr="00331546" w:rsidRDefault="00D653A2" w:rsidP="00D653A2">
      <w:pPr>
        <w:rPr>
          <w:rFonts w:asciiTheme="minorHAnsi" w:hAnsiTheme="minorHAnsi"/>
          <w:color w:val="575756"/>
        </w:rPr>
      </w:pPr>
      <w:r w:rsidRPr="00331546">
        <w:rPr>
          <w:rFonts w:asciiTheme="minorHAnsi" w:hAnsiTheme="minorHAnsi"/>
          <w:color w:val="575756"/>
        </w:rPr>
        <w:t xml:space="preserve">De voorrangsregels voor de doelgroep </w:t>
      </w:r>
      <w:r w:rsidR="005009B2" w:rsidRPr="00331546">
        <w:rPr>
          <w:rFonts w:asciiTheme="minorHAnsi" w:hAnsiTheme="minorHAnsi"/>
          <w:color w:val="575756"/>
        </w:rPr>
        <w:t xml:space="preserve">meerderjarigen met een beperking en voor </w:t>
      </w:r>
      <w:r w:rsidRPr="00331546">
        <w:rPr>
          <w:rFonts w:asciiTheme="minorHAnsi" w:hAnsiTheme="minorHAnsi"/>
          <w:color w:val="575756"/>
        </w:rPr>
        <w:t>eenoudergezinnen zijn voorlopig van toepassing op de site Heirbrug. Dit project moet nog gerealiseerd worden en maakt deel uit van een groter bouwproject van SHM Tuinwijk op de site Heirbrug, gelegen tussen de Durme, de Vijgenstraat en de Ploegstraat te Lokeren.</w:t>
      </w:r>
    </w:p>
    <w:p w14:paraId="18EA9D65" w14:textId="77777777" w:rsidR="00D653A2" w:rsidRPr="00331546" w:rsidRDefault="00D653A2" w:rsidP="00D653A2">
      <w:pPr>
        <w:rPr>
          <w:rFonts w:asciiTheme="minorHAnsi" w:hAnsiTheme="minorHAnsi"/>
          <w:color w:val="575756"/>
        </w:rPr>
      </w:pPr>
      <w:r w:rsidRPr="00331546">
        <w:rPr>
          <w:rFonts w:asciiTheme="minorHAnsi" w:hAnsiTheme="minorHAnsi"/>
          <w:color w:val="575756"/>
        </w:rPr>
        <w:t>Zodra de adressen van dit nieuwbouwproject gekend zijn, zullen deze worden toegevoegd aan lijst rationele bezetting, bijlage van dit Intern Huurreglement.</w:t>
      </w:r>
    </w:p>
    <w:p w14:paraId="7BA4F1D2" w14:textId="77777777" w:rsidR="00D653A2" w:rsidRPr="00AE50D8" w:rsidRDefault="00D653A2" w:rsidP="005A644E">
      <w:pPr>
        <w:rPr>
          <w:rFonts w:asciiTheme="minorHAnsi" w:hAnsiTheme="minorHAnsi"/>
          <w:color w:val="575756"/>
        </w:rPr>
      </w:pPr>
    </w:p>
    <w:p w14:paraId="01DE0618" w14:textId="77777777" w:rsidR="00F31458" w:rsidRPr="00AE50D8" w:rsidRDefault="00F31458" w:rsidP="005A644E">
      <w:pPr>
        <w:rPr>
          <w:rFonts w:asciiTheme="minorHAnsi" w:hAnsiTheme="minorHAnsi"/>
          <w:color w:val="575756"/>
        </w:rPr>
      </w:pPr>
    </w:p>
    <w:p w14:paraId="3D9C837C" w14:textId="4D129C14" w:rsidR="005B1EA2" w:rsidRPr="00AE50D8" w:rsidRDefault="005B1EA2" w:rsidP="005A644E">
      <w:pPr>
        <w:rPr>
          <w:rFonts w:asciiTheme="minorHAnsi" w:hAnsiTheme="minorHAnsi"/>
          <w:b/>
          <w:color w:val="575756"/>
        </w:rPr>
      </w:pPr>
      <w:r w:rsidRPr="00AE50D8">
        <w:rPr>
          <w:rFonts w:asciiTheme="minorHAnsi" w:hAnsiTheme="minorHAnsi"/>
          <w:b/>
          <w:color w:val="575756"/>
        </w:rPr>
        <w:t>4.</w:t>
      </w:r>
      <w:r w:rsidR="00BA2F31">
        <w:rPr>
          <w:rFonts w:asciiTheme="minorHAnsi" w:hAnsiTheme="minorHAnsi"/>
          <w:b/>
          <w:color w:val="575756"/>
        </w:rPr>
        <w:t>2</w:t>
      </w:r>
      <w:r w:rsidRPr="00AE50D8">
        <w:rPr>
          <w:rFonts w:asciiTheme="minorHAnsi" w:hAnsiTheme="minorHAnsi"/>
          <w:b/>
          <w:color w:val="575756"/>
        </w:rPr>
        <w:tab/>
        <w:t>RATIONELE BEZETTING WOONGELEGENHEDEN</w:t>
      </w:r>
      <w:r w:rsidR="006B0B53">
        <w:rPr>
          <w:rFonts w:asciiTheme="minorHAnsi" w:hAnsiTheme="minorHAnsi"/>
          <w:b/>
          <w:color w:val="575756"/>
        </w:rPr>
        <w:t xml:space="preserve"> – cfr. art. 6.18</w:t>
      </w:r>
    </w:p>
    <w:p w14:paraId="386D11CD" w14:textId="77777777" w:rsidR="005B1EA2" w:rsidRPr="00AE50D8" w:rsidRDefault="005B1EA2" w:rsidP="005A644E">
      <w:pPr>
        <w:rPr>
          <w:rFonts w:asciiTheme="minorHAnsi" w:hAnsiTheme="minorHAnsi"/>
          <w:color w:val="575756"/>
        </w:rPr>
      </w:pPr>
    </w:p>
    <w:p w14:paraId="4B50C994" w14:textId="77777777" w:rsidR="0021079E" w:rsidRPr="0021079E" w:rsidRDefault="0021079E" w:rsidP="0021079E">
      <w:pPr>
        <w:rPr>
          <w:rFonts w:asciiTheme="minorHAnsi" w:hAnsiTheme="minorHAnsi" w:cstheme="minorHAnsi"/>
          <w:color w:val="595959" w:themeColor="text1" w:themeTint="A6"/>
        </w:rPr>
      </w:pPr>
      <w:r w:rsidRPr="0021079E">
        <w:rPr>
          <w:rFonts w:asciiTheme="minorHAnsi" w:hAnsiTheme="minorHAnsi" w:cstheme="minorHAnsi"/>
          <w:color w:val="595959" w:themeColor="text1" w:themeTint="A6"/>
        </w:rPr>
        <w:t xml:space="preserve">Voorafgaand aan de toewijzingen geeft Tuinwijk een invulling aan de rationele bezetting die aangepast is aan het eigen patrimonium, rekening houdend met het vooropgesteld aantal bewoners. Een lijst met de types en vastgelegde rationele bezetting is aan dit reglement toegevoegd. </w:t>
      </w:r>
    </w:p>
    <w:p w14:paraId="75520004" w14:textId="77777777" w:rsidR="0021079E" w:rsidRDefault="0021079E" w:rsidP="0021079E">
      <w:pPr>
        <w:rPr>
          <w:rFonts w:asciiTheme="minorHAnsi" w:hAnsiTheme="minorHAnsi" w:cstheme="minorHAnsi"/>
          <w:color w:val="595959" w:themeColor="text1" w:themeTint="A6"/>
        </w:rPr>
      </w:pPr>
      <w:r w:rsidRPr="0021079E">
        <w:rPr>
          <w:rFonts w:asciiTheme="minorHAnsi" w:hAnsiTheme="minorHAnsi" w:cstheme="minorHAnsi"/>
          <w:color w:val="595959" w:themeColor="text1" w:themeTint="A6"/>
        </w:rPr>
        <w:lastRenderedPageBreak/>
        <w:t>Bij uitputting van kandidaten die voldoen aan de rationele bezetting wordt toegewezen aan wie de rationele bezetting het meest benadert.</w:t>
      </w:r>
    </w:p>
    <w:p w14:paraId="65D77DB5" w14:textId="77777777" w:rsidR="0021079E" w:rsidRDefault="0021079E" w:rsidP="0021079E">
      <w:pPr>
        <w:rPr>
          <w:rFonts w:asciiTheme="minorHAnsi" w:hAnsiTheme="minorHAnsi" w:cstheme="minorHAnsi"/>
          <w:color w:val="595959" w:themeColor="text1" w:themeTint="A6"/>
        </w:rPr>
      </w:pPr>
    </w:p>
    <w:p w14:paraId="16FE6418" w14:textId="77777777" w:rsidR="005B1EA2" w:rsidRPr="00AE50D8" w:rsidRDefault="005B1EA2" w:rsidP="005A644E">
      <w:pPr>
        <w:rPr>
          <w:rFonts w:asciiTheme="minorHAnsi" w:hAnsiTheme="minorHAnsi"/>
          <w:color w:val="575756"/>
        </w:rPr>
      </w:pPr>
      <w:r w:rsidRPr="00AE50D8">
        <w:rPr>
          <w:rFonts w:asciiTheme="minorHAnsi" w:hAnsiTheme="minorHAnsi"/>
          <w:color w:val="575756"/>
        </w:rPr>
        <w:t>Bij het beoordelen van de rationele bezetting wordt rekening gehouden met kinderen die geplaatst zijn of waarvoor de kandidaat-huurder een co-ouderschap of een omgangsrecht heeft en die daardoor niet permanent in de woning zullen verblijven.  Met de kinderen die meerderjarig worden, blijft me</w:t>
      </w:r>
      <w:r w:rsidR="007F5279" w:rsidRPr="00AE50D8">
        <w:rPr>
          <w:rFonts w:asciiTheme="minorHAnsi" w:hAnsiTheme="minorHAnsi"/>
          <w:color w:val="575756"/>
        </w:rPr>
        <w:t>n</w:t>
      </w:r>
      <w:r w:rsidRPr="00AE50D8">
        <w:rPr>
          <w:rFonts w:asciiTheme="minorHAnsi" w:hAnsiTheme="minorHAnsi"/>
          <w:color w:val="575756"/>
        </w:rPr>
        <w:t xml:space="preserve"> rekening houden zolang zijn de leeftijd van vijfentwintig jaar niet hebben bereikt en zolang hun deeltijdse verblijf in de woning blijft voortduren.  De kandidaat-huurder kan schriftelijk verzaken aan de toepassing van dit recht.  Hij kan de verzaking aan dit recht op elk ogenblik herroepen.</w:t>
      </w:r>
    </w:p>
    <w:p w14:paraId="3852B04E" w14:textId="77777777" w:rsidR="005F6662" w:rsidRPr="00AE50D8" w:rsidRDefault="005F6662" w:rsidP="005A644E">
      <w:pPr>
        <w:rPr>
          <w:rFonts w:asciiTheme="minorHAnsi" w:hAnsiTheme="minorHAnsi"/>
          <w:color w:val="575756"/>
        </w:rPr>
      </w:pPr>
    </w:p>
    <w:p w14:paraId="57427408" w14:textId="77777777" w:rsidR="005F6662" w:rsidRPr="00AE50D8" w:rsidRDefault="005F6662" w:rsidP="005A644E">
      <w:pPr>
        <w:rPr>
          <w:rFonts w:asciiTheme="minorHAnsi" w:hAnsiTheme="minorHAnsi"/>
          <w:color w:val="575756"/>
        </w:rPr>
      </w:pPr>
      <w:r w:rsidRPr="00AE50D8">
        <w:rPr>
          <w:rFonts w:asciiTheme="minorHAnsi" w:hAnsiTheme="minorHAnsi"/>
          <w:color w:val="575756"/>
        </w:rPr>
        <w:t>Als de gezinshereniging nog niet heeft plaatsgevonden op het ogenblik dat een woning die aangepast is aan die gezinshereniging zou kunnen worden toegewezen, wordt aan de kandidaat-huurder een woning toegewezen die aan zijn huidige gezinssamenstelling en fysieke toestand aangepast is, met inachtneming van de voorrangsregels.</w:t>
      </w:r>
    </w:p>
    <w:p w14:paraId="2B6A2CA0" w14:textId="77777777" w:rsidR="007A4168" w:rsidRPr="00AE50D8" w:rsidRDefault="007A4168" w:rsidP="005A644E">
      <w:pPr>
        <w:rPr>
          <w:rFonts w:asciiTheme="minorHAnsi" w:hAnsiTheme="minorHAnsi"/>
          <w:color w:val="575756"/>
        </w:rPr>
      </w:pPr>
    </w:p>
    <w:p w14:paraId="233EC82C" w14:textId="77777777" w:rsidR="00C77612" w:rsidRPr="00C77612" w:rsidRDefault="006B0B53" w:rsidP="00C77612">
      <w:pPr>
        <w:jc w:val="both"/>
        <w:rPr>
          <w:rFonts w:asciiTheme="minorHAnsi" w:hAnsiTheme="minorHAnsi" w:cstheme="minorHAnsi"/>
          <w:color w:val="000000"/>
        </w:rPr>
      </w:pPr>
      <w:r w:rsidRPr="00C77612">
        <w:rPr>
          <w:rFonts w:asciiTheme="minorHAnsi" w:hAnsiTheme="minorHAnsi" w:cstheme="minorHAnsi"/>
          <w:color w:val="000000"/>
        </w:rPr>
        <w:t>De verhuurder kan afwijken van de rationele bezetting als een huurder tijdelijk wordt geherhuisvest als vermeld in artikel 6.43, §2, van dit besluit. Bij die afwijking worden de normen, vermeld in artikel 3.1, §1, vierde lid, van de Vlaamse Codex Wonen van 2021, nageleefd, met behoud van de toepassing van artikel 3.1, §3, tweede lid, van de voormelde codex.</w:t>
      </w:r>
      <w:r w:rsidRPr="00C77612">
        <w:rPr>
          <w:rFonts w:asciiTheme="minorHAnsi" w:hAnsiTheme="minorHAnsi" w:cstheme="minorHAnsi"/>
          <w:color w:val="000000"/>
        </w:rPr>
        <w:br/>
      </w:r>
      <w:r w:rsidRPr="00C77612">
        <w:rPr>
          <w:rFonts w:asciiTheme="minorHAnsi" w:hAnsiTheme="minorHAnsi" w:cstheme="minorHAnsi"/>
          <w:color w:val="000000"/>
        </w:rPr>
        <w:br/>
        <w:t>De verhuurder wijkt af van de rationele bezetting als zijn huurder moet geherhuisvest worden doordat hij een sociale huurwoning bewoont die niet voldoet aan de normen, vermeld in artikel 3.1, §1, vierde lid, van de Vlaamse Codex Wonen van 2021, en als er op korte termijn geen woning kan worden aangeboden die voldoet aan de rationele bezetting. Bij die afwijking worden de normen, vermeld in artikel 3.1, §1, vierde lid, van de voormelde codex, nageleefd.</w:t>
      </w:r>
    </w:p>
    <w:p w14:paraId="3A9215DA" w14:textId="77777777" w:rsidR="007A4168" w:rsidRPr="00AE50D8" w:rsidRDefault="007A4168" w:rsidP="005A644E">
      <w:pPr>
        <w:rPr>
          <w:rFonts w:asciiTheme="minorHAnsi" w:hAnsiTheme="minorHAnsi"/>
          <w:color w:val="575756"/>
        </w:rPr>
      </w:pPr>
    </w:p>
    <w:p w14:paraId="115D2C2E" w14:textId="77777777" w:rsidR="002A38E8" w:rsidRPr="00AE50D8" w:rsidRDefault="002A38E8" w:rsidP="005A644E">
      <w:pPr>
        <w:rPr>
          <w:rFonts w:asciiTheme="minorHAnsi" w:hAnsiTheme="minorHAnsi"/>
          <w:color w:val="575756"/>
        </w:rPr>
      </w:pPr>
    </w:p>
    <w:p w14:paraId="3E74AE56" w14:textId="70245F38" w:rsidR="005F6662" w:rsidRPr="00B80616" w:rsidRDefault="005F6662" w:rsidP="00F31458">
      <w:pPr>
        <w:ind w:left="705" w:hanging="705"/>
        <w:rPr>
          <w:rFonts w:asciiTheme="minorHAnsi" w:hAnsiTheme="minorHAnsi"/>
          <w:b/>
          <w:color w:val="575756"/>
        </w:rPr>
      </w:pPr>
      <w:r w:rsidRPr="00B80616">
        <w:rPr>
          <w:rFonts w:asciiTheme="minorHAnsi" w:hAnsiTheme="minorHAnsi"/>
          <w:b/>
          <w:color w:val="575756"/>
        </w:rPr>
        <w:t>4.</w:t>
      </w:r>
      <w:r w:rsidR="00BA2F31">
        <w:rPr>
          <w:rFonts w:asciiTheme="minorHAnsi" w:hAnsiTheme="minorHAnsi"/>
          <w:b/>
          <w:color w:val="575756"/>
        </w:rPr>
        <w:t>3</w:t>
      </w:r>
      <w:r w:rsidRPr="00B80616">
        <w:rPr>
          <w:rFonts w:asciiTheme="minorHAnsi" w:hAnsiTheme="minorHAnsi"/>
          <w:b/>
          <w:color w:val="575756"/>
        </w:rPr>
        <w:tab/>
      </w:r>
      <w:r w:rsidR="00BF2273" w:rsidRPr="00B80616">
        <w:rPr>
          <w:rFonts w:asciiTheme="minorHAnsi" w:hAnsiTheme="minorHAnsi"/>
          <w:b/>
          <w:color w:val="575756"/>
        </w:rPr>
        <w:t>AANPAK ONDERBEZETTING – OVERBEZETTING</w:t>
      </w:r>
    </w:p>
    <w:p w14:paraId="1D50F9FA" w14:textId="77777777" w:rsidR="00BF2273" w:rsidRPr="00B80616" w:rsidRDefault="00BF2273" w:rsidP="002A4BBD">
      <w:pPr>
        <w:rPr>
          <w:rFonts w:asciiTheme="minorHAnsi" w:hAnsiTheme="minorHAnsi"/>
          <w:b/>
          <w:color w:val="575756"/>
        </w:rPr>
      </w:pPr>
    </w:p>
    <w:p w14:paraId="4692B267" w14:textId="77777777" w:rsidR="00BF2273" w:rsidRPr="00B80616" w:rsidRDefault="00BF2273" w:rsidP="00BF2273">
      <w:pPr>
        <w:rPr>
          <w:rFonts w:asciiTheme="minorHAnsi" w:hAnsiTheme="minorHAnsi"/>
          <w:color w:val="575756"/>
        </w:rPr>
      </w:pPr>
      <w:r w:rsidRPr="00B80616">
        <w:rPr>
          <w:rFonts w:asciiTheme="minorHAnsi" w:hAnsiTheme="minorHAnsi"/>
          <w:color w:val="575756"/>
        </w:rPr>
        <w:t xml:space="preserve">Tuinwijk engageert zich om zich maximaal in te zetten voor een zo goed mogelijke bezetting van zijn patrimonium. </w:t>
      </w:r>
    </w:p>
    <w:p w14:paraId="04D2F74F" w14:textId="77777777" w:rsidR="00BF2273" w:rsidRPr="00B80616" w:rsidRDefault="00BF2273" w:rsidP="00BF2273">
      <w:pPr>
        <w:rPr>
          <w:rFonts w:asciiTheme="minorHAnsi" w:hAnsiTheme="minorHAnsi"/>
          <w:color w:val="575756"/>
        </w:rPr>
      </w:pPr>
    </w:p>
    <w:p w14:paraId="2C6635AB" w14:textId="627CE521" w:rsidR="00BF2273" w:rsidRPr="00B80616" w:rsidRDefault="00BF2273" w:rsidP="00BF2273">
      <w:pPr>
        <w:rPr>
          <w:rFonts w:asciiTheme="minorHAnsi" w:hAnsiTheme="minorHAnsi"/>
          <w:b/>
          <w:color w:val="575756"/>
        </w:rPr>
      </w:pPr>
      <w:r w:rsidRPr="00B80616">
        <w:rPr>
          <w:rFonts w:asciiTheme="minorHAnsi" w:hAnsiTheme="minorHAnsi"/>
          <w:b/>
          <w:color w:val="575756"/>
        </w:rPr>
        <w:t>4.</w:t>
      </w:r>
      <w:r w:rsidR="00BA2F31">
        <w:rPr>
          <w:rFonts w:asciiTheme="minorHAnsi" w:hAnsiTheme="minorHAnsi"/>
          <w:b/>
          <w:color w:val="575756"/>
        </w:rPr>
        <w:t>3</w:t>
      </w:r>
      <w:r w:rsidRPr="00B80616">
        <w:rPr>
          <w:rFonts w:asciiTheme="minorHAnsi" w:hAnsiTheme="minorHAnsi"/>
          <w:b/>
          <w:color w:val="575756"/>
        </w:rPr>
        <w:t>.1</w:t>
      </w:r>
      <w:r w:rsidRPr="00B80616">
        <w:rPr>
          <w:rFonts w:asciiTheme="minorHAnsi" w:hAnsiTheme="minorHAnsi"/>
          <w:b/>
          <w:color w:val="575756"/>
        </w:rPr>
        <w:tab/>
        <w:t>Aanpak onderbezetting</w:t>
      </w:r>
    </w:p>
    <w:p w14:paraId="68259BCA" w14:textId="77777777" w:rsidR="00BF2273" w:rsidRPr="00B80616" w:rsidRDefault="00BF2273" w:rsidP="00BF2273">
      <w:pPr>
        <w:rPr>
          <w:rFonts w:asciiTheme="minorHAnsi" w:hAnsiTheme="minorHAnsi"/>
          <w:color w:val="575756"/>
        </w:rPr>
      </w:pPr>
      <w:r w:rsidRPr="00B80616">
        <w:rPr>
          <w:rFonts w:asciiTheme="minorHAnsi" w:hAnsiTheme="minorHAnsi"/>
          <w:color w:val="575756"/>
        </w:rPr>
        <w:br/>
        <w:t xml:space="preserve">Een woning is volgens </w:t>
      </w:r>
      <w:r w:rsidR="00814D54">
        <w:rPr>
          <w:rFonts w:asciiTheme="minorHAnsi" w:hAnsiTheme="minorHAnsi"/>
          <w:color w:val="575756"/>
        </w:rPr>
        <w:t>art. 6.65 2</w:t>
      </w:r>
      <w:r w:rsidR="00814D54" w:rsidRPr="00814D54">
        <w:rPr>
          <w:rFonts w:asciiTheme="minorHAnsi" w:hAnsiTheme="minorHAnsi"/>
          <w:color w:val="575756"/>
          <w:vertAlign w:val="superscript"/>
        </w:rPr>
        <w:t>de</w:t>
      </w:r>
      <w:r w:rsidR="00814D54">
        <w:rPr>
          <w:rFonts w:asciiTheme="minorHAnsi" w:hAnsiTheme="minorHAnsi"/>
          <w:color w:val="575756"/>
        </w:rPr>
        <w:t xml:space="preserve"> lid </w:t>
      </w:r>
      <w:r w:rsidRPr="00B80616">
        <w:rPr>
          <w:rFonts w:asciiTheme="minorHAnsi" w:hAnsiTheme="minorHAnsi"/>
          <w:color w:val="575756"/>
        </w:rPr>
        <w:t>onderbezet als:</w:t>
      </w:r>
    </w:p>
    <w:p w14:paraId="05D676D8" w14:textId="77777777" w:rsidR="00C77D50" w:rsidRDefault="00814D54" w:rsidP="00BF2273">
      <w:pPr>
        <w:autoSpaceDE w:val="0"/>
        <w:autoSpaceDN w:val="0"/>
        <w:adjustRightInd w:val="0"/>
        <w:rPr>
          <w:rFonts w:asciiTheme="minorHAnsi" w:hAnsiTheme="minorHAnsi" w:cstheme="minorHAnsi"/>
          <w:i/>
          <w:color w:val="595959" w:themeColor="text1" w:themeTint="A6"/>
        </w:rPr>
      </w:pPr>
      <w:r w:rsidRPr="00814D54">
        <w:rPr>
          <w:rFonts w:asciiTheme="minorHAnsi" w:hAnsiTheme="minorHAnsi" w:cstheme="minorHAnsi"/>
          <w:i/>
          <w:color w:val="595959" w:themeColor="text1" w:themeTint="A6"/>
        </w:rPr>
        <w:t>Ter uitvoering van artikel 6.30, §1, eerste lid, van de Vlaamse Codex Wonen van 2021 wordt een woning als onderbezet beschouwd als het verschil tussen enerzijds het aantal slaapkamers van de woning en anderzijds het aantal huurders en gezinsleden in die woning, groter is dan één.</w:t>
      </w:r>
    </w:p>
    <w:p w14:paraId="0F99E382" w14:textId="77777777" w:rsidR="00814D54" w:rsidRDefault="00814D54" w:rsidP="00BF2273">
      <w:pPr>
        <w:autoSpaceDE w:val="0"/>
        <w:autoSpaceDN w:val="0"/>
        <w:adjustRightInd w:val="0"/>
        <w:rPr>
          <w:rFonts w:asciiTheme="minorHAnsi" w:hAnsiTheme="minorHAnsi" w:cstheme="minorHAnsi"/>
          <w:color w:val="595959" w:themeColor="text1" w:themeTint="A6"/>
        </w:rPr>
      </w:pPr>
    </w:p>
    <w:p w14:paraId="1DB9BE0E" w14:textId="77777777" w:rsidR="00814D54" w:rsidRDefault="00814D54" w:rsidP="00BF2273">
      <w:pPr>
        <w:autoSpaceDE w:val="0"/>
        <w:autoSpaceDN w:val="0"/>
        <w:adjustRightInd w:val="0"/>
        <w:rPr>
          <w:rFonts w:asciiTheme="minorHAnsi" w:hAnsiTheme="minorHAnsi" w:cstheme="minorHAnsi"/>
          <w:color w:val="595959" w:themeColor="text1" w:themeTint="A6"/>
        </w:rPr>
      </w:pPr>
      <w:r>
        <w:rPr>
          <w:rFonts w:asciiTheme="minorHAnsi" w:hAnsiTheme="minorHAnsi" w:cstheme="minorHAnsi"/>
          <w:color w:val="595959" w:themeColor="text1" w:themeTint="A6"/>
        </w:rPr>
        <w:t>Conform art. 6.57 3</w:t>
      </w:r>
      <w:r w:rsidRPr="00814D54">
        <w:rPr>
          <w:rFonts w:asciiTheme="minorHAnsi" w:hAnsiTheme="minorHAnsi" w:cstheme="minorHAnsi"/>
          <w:color w:val="595959" w:themeColor="text1" w:themeTint="A6"/>
          <w:vertAlign w:val="superscript"/>
        </w:rPr>
        <w:t>de</w:t>
      </w:r>
      <w:r>
        <w:rPr>
          <w:rFonts w:asciiTheme="minorHAnsi" w:hAnsiTheme="minorHAnsi" w:cstheme="minorHAnsi"/>
          <w:color w:val="595959" w:themeColor="text1" w:themeTint="A6"/>
        </w:rPr>
        <w:t xml:space="preserve"> lid van boek 6 uitvoeringsbesluit Vlaamse Codex Wonen:</w:t>
      </w:r>
    </w:p>
    <w:p w14:paraId="79BCF207" w14:textId="77777777" w:rsidR="00814D54" w:rsidRPr="00814D54" w:rsidRDefault="00814D54" w:rsidP="00BF2273">
      <w:pPr>
        <w:autoSpaceDE w:val="0"/>
        <w:autoSpaceDN w:val="0"/>
        <w:adjustRightInd w:val="0"/>
        <w:rPr>
          <w:rFonts w:asciiTheme="minorHAnsi" w:hAnsiTheme="minorHAnsi" w:cstheme="minorHAnsi"/>
          <w:i/>
          <w:color w:val="595959" w:themeColor="text1" w:themeTint="A6"/>
        </w:rPr>
      </w:pPr>
      <w:r w:rsidRPr="00814D54">
        <w:rPr>
          <w:rFonts w:asciiTheme="minorHAnsi" w:hAnsiTheme="minorHAnsi" w:cstheme="minorHAnsi"/>
          <w:i/>
          <w:color w:val="595959" w:themeColor="text1" w:themeTint="A6"/>
        </w:rPr>
        <w:t xml:space="preserve">Als een huurder een onderbezette woning als vermeld in artikel 6.65, tweede lid, bewoont, betaalt hij na de tweede weigering van een aangeboden woning die voldoet aan de voorwaarden, vermeld in artikel 6.65, vierde lid, een maandelijkse vergoeding die aan de reële huurprijs wordt toegevoegd. De maandelijkse vergoeding bedraagt 25 euro per </w:t>
      </w:r>
      <w:r w:rsidRPr="00814D54">
        <w:rPr>
          <w:rFonts w:asciiTheme="minorHAnsi" w:hAnsiTheme="minorHAnsi" w:cstheme="minorHAnsi"/>
          <w:i/>
          <w:color w:val="595959" w:themeColor="text1" w:themeTint="A6"/>
        </w:rPr>
        <w:lastRenderedPageBreak/>
        <w:t>slaapkamer die conform de definitie van onderbezette woning, vermeld in artikel 6.65, tweede lid, het toegelaten aantal slaapkamers overschrijdt.</w:t>
      </w:r>
    </w:p>
    <w:p w14:paraId="609DF9AA" w14:textId="77777777" w:rsidR="00814D54" w:rsidRPr="00814D54" w:rsidRDefault="00814D54" w:rsidP="00BF2273">
      <w:pPr>
        <w:autoSpaceDE w:val="0"/>
        <w:autoSpaceDN w:val="0"/>
        <w:adjustRightInd w:val="0"/>
        <w:rPr>
          <w:rFonts w:asciiTheme="minorHAnsi" w:hAnsiTheme="minorHAnsi" w:cstheme="minorHAnsi"/>
          <w:color w:val="595959" w:themeColor="text1" w:themeTint="A6"/>
        </w:rPr>
      </w:pPr>
    </w:p>
    <w:p w14:paraId="277FEA2B" w14:textId="77777777" w:rsidR="00BF2273" w:rsidRPr="00B80616" w:rsidRDefault="00BF2273" w:rsidP="00BF2273">
      <w:pPr>
        <w:autoSpaceDE w:val="0"/>
        <w:autoSpaceDN w:val="0"/>
        <w:adjustRightInd w:val="0"/>
        <w:rPr>
          <w:rFonts w:asciiTheme="minorHAnsi" w:hAnsiTheme="minorHAnsi"/>
          <w:color w:val="575756"/>
        </w:rPr>
      </w:pPr>
      <w:r w:rsidRPr="00B80616">
        <w:rPr>
          <w:rFonts w:asciiTheme="minorHAnsi" w:hAnsiTheme="minorHAnsi"/>
          <w:color w:val="575756"/>
        </w:rPr>
        <w:t xml:space="preserve">Tuinwijk heeft op de Raad van Bestuur 04/07/2017 </w:t>
      </w:r>
      <w:r w:rsidR="00FC1D6B" w:rsidRPr="00B80616">
        <w:rPr>
          <w:rFonts w:asciiTheme="minorHAnsi" w:hAnsiTheme="minorHAnsi"/>
          <w:color w:val="575756"/>
        </w:rPr>
        <w:t>de volgende werkwijze</w:t>
      </w:r>
      <w:r w:rsidRPr="00B80616">
        <w:rPr>
          <w:rFonts w:asciiTheme="minorHAnsi" w:hAnsiTheme="minorHAnsi"/>
          <w:color w:val="575756"/>
        </w:rPr>
        <w:t xml:space="preserve"> afgesproken om de onderbezetting </w:t>
      </w:r>
      <w:r w:rsidR="00814D54">
        <w:rPr>
          <w:rFonts w:asciiTheme="minorHAnsi" w:hAnsiTheme="minorHAnsi"/>
          <w:color w:val="575756"/>
        </w:rPr>
        <w:t xml:space="preserve">actief </w:t>
      </w:r>
      <w:r w:rsidRPr="00B80616">
        <w:rPr>
          <w:rFonts w:asciiTheme="minorHAnsi" w:hAnsiTheme="minorHAnsi"/>
          <w:color w:val="575756"/>
        </w:rPr>
        <w:t>aan te pakken :</w:t>
      </w:r>
    </w:p>
    <w:p w14:paraId="71472D50" w14:textId="77777777" w:rsidR="00BF2273" w:rsidRPr="00B80616" w:rsidRDefault="00BF2273" w:rsidP="00BF2273">
      <w:pPr>
        <w:autoSpaceDE w:val="0"/>
        <w:autoSpaceDN w:val="0"/>
        <w:adjustRightInd w:val="0"/>
        <w:rPr>
          <w:rFonts w:asciiTheme="minorHAnsi" w:hAnsiTheme="minorHAnsi"/>
          <w:color w:val="575756"/>
        </w:rPr>
      </w:pPr>
    </w:p>
    <w:p w14:paraId="52A25105" w14:textId="78CC43D9" w:rsidR="00FC1D6B" w:rsidRPr="00B80616" w:rsidRDefault="00FC1D6B" w:rsidP="00BF2273">
      <w:pPr>
        <w:autoSpaceDE w:val="0"/>
        <w:autoSpaceDN w:val="0"/>
        <w:adjustRightInd w:val="0"/>
        <w:rPr>
          <w:rFonts w:asciiTheme="minorHAnsi" w:hAnsiTheme="minorHAnsi"/>
          <w:color w:val="575756"/>
          <w:u w:val="single"/>
        </w:rPr>
      </w:pPr>
      <w:r w:rsidRPr="00B80616">
        <w:rPr>
          <w:rFonts w:asciiTheme="minorHAnsi" w:hAnsiTheme="minorHAnsi"/>
          <w:color w:val="575756"/>
          <w:u w:val="single"/>
        </w:rPr>
        <w:t>4.</w:t>
      </w:r>
      <w:r w:rsidR="00BA2F31">
        <w:rPr>
          <w:rFonts w:asciiTheme="minorHAnsi" w:hAnsiTheme="minorHAnsi"/>
          <w:color w:val="575756"/>
          <w:u w:val="single"/>
        </w:rPr>
        <w:t>3</w:t>
      </w:r>
      <w:r w:rsidRPr="00B80616">
        <w:rPr>
          <w:rFonts w:asciiTheme="minorHAnsi" w:hAnsiTheme="minorHAnsi"/>
          <w:color w:val="575756"/>
          <w:u w:val="single"/>
        </w:rPr>
        <w:t>.1.1</w:t>
      </w:r>
      <w:r w:rsidRPr="00B80616">
        <w:rPr>
          <w:rFonts w:asciiTheme="minorHAnsi" w:hAnsiTheme="minorHAnsi"/>
          <w:color w:val="575756"/>
          <w:u w:val="single"/>
        </w:rPr>
        <w:tab/>
        <w:t>Werkwijze tot 31/12/2017</w:t>
      </w:r>
    </w:p>
    <w:p w14:paraId="380B0981" w14:textId="77777777" w:rsidR="00FC1D6B" w:rsidRPr="00B80616" w:rsidRDefault="00FC1D6B" w:rsidP="00BF2273">
      <w:pPr>
        <w:autoSpaceDE w:val="0"/>
        <w:autoSpaceDN w:val="0"/>
        <w:adjustRightInd w:val="0"/>
        <w:rPr>
          <w:rFonts w:asciiTheme="minorHAnsi" w:hAnsiTheme="minorHAnsi"/>
          <w:color w:val="575756"/>
        </w:rPr>
      </w:pPr>
    </w:p>
    <w:p w14:paraId="1A7867CB" w14:textId="77777777" w:rsidR="00BF2273" w:rsidRPr="00B80616" w:rsidRDefault="00BF2273" w:rsidP="00BF2273">
      <w:pPr>
        <w:rPr>
          <w:rFonts w:asciiTheme="minorHAnsi" w:hAnsiTheme="minorHAnsi"/>
          <w:color w:val="575756"/>
          <w:u w:val="single"/>
        </w:rPr>
      </w:pPr>
      <w:r w:rsidRPr="00B80616">
        <w:rPr>
          <w:rFonts w:asciiTheme="minorHAnsi" w:hAnsiTheme="minorHAnsi"/>
          <w:color w:val="575756"/>
          <w:u w:val="single"/>
        </w:rPr>
        <w:t>Eerste fase</w:t>
      </w:r>
    </w:p>
    <w:p w14:paraId="183286A1" w14:textId="77777777" w:rsidR="00BF2273" w:rsidRPr="00B80616" w:rsidRDefault="00BF2273" w:rsidP="00BF2273">
      <w:pPr>
        <w:rPr>
          <w:rFonts w:asciiTheme="minorHAnsi" w:hAnsiTheme="minorHAnsi"/>
          <w:color w:val="575756"/>
        </w:rPr>
      </w:pPr>
      <w:r w:rsidRPr="00B80616">
        <w:rPr>
          <w:rFonts w:asciiTheme="minorHAnsi" w:hAnsiTheme="minorHAnsi"/>
          <w:color w:val="575756"/>
        </w:rPr>
        <w:t xml:space="preserve">De eerste fase start met het in kaart brengen van de onderbezetting. Ook wordt een inventaris opgemaakt van het patrimonium, zowel naar typologie als naar verdeling over het werkgebied. </w:t>
      </w:r>
    </w:p>
    <w:p w14:paraId="65638496" w14:textId="77777777" w:rsidR="00BF2273" w:rsidRDefault="00BF2273" w:rsidP="00BF2273">
      <w:pPr>
        <w:rPr>
          <w:rFonts w:asciiTheme="minorHAnsi" w:hAnsiTheme="minorHAnsi"/>
          <w:color w:val="575756"/>
        </w:rPr>
      </w:pPr>
      <w:r w:rsidRPr="00B80616">
        <w:rPr>
          <w:rFonts w:asciiTheme="minorHAnsi" w:hAnsiTheme="minorHAnsi"/>
          <w:color w:val="575756"/>
        </w:rPr>
        <w:t>Deze eerste fase</w:t>
      </w:r>
      <w:r w:rsidRPr="00B80616">
        <w:rPr>
          <w:rFonts w:asciiTheme="minorHAnsi" w:hAnsiTheme="minorHAnsi"/>
          <w:b/>
          <w:color w:val="575756"/>
        </w:rPr>
        <w:t xml:space="preserve"> </w:t>
      </w:r>
      <w:r w:rsidRPr="00B80616">
        <w:rPr>
          <w:rFonts w:asciiTheme="minorHAnsi" w:hAnsiTheme="minorHAnsi"/>
          <w:color w:val="575756"/>
        </w:rPr>
        <w:t>leidt tot een globaal zicht op de onderbezetting van Tuinwijk.</w:t>
      </w:r>
    </w:p>
    <w:p w14:paraId="35E24DE0" w14:textId="77777777" w:rsidR="00814D54" w:rsidRPr="00B80616" w:rsidRDefault="00814D54" w:rsidP="00BF2273">
      <w:pPr>
        <w:rPr>
          <w:rFonts w:asciiTheme="minorHAnsi" w:hAnsiTheme="minorHAnsi"/>
          <w:color w:val="575756"/>
        </w:rPr>
      </w:pPr>
    </w:p>
    <w:p w14:paraId="45D26CFB" w14:textId="77777777" w:rsidR="00C77D50" w:rsidRPr="00B80616" w:rsidRDefault="00C77D50" w:rsidP="00BF2273">
      <w:pPr>
        <w:rPr>
          <w:rFonts w:asciiTheme="minorHAnsi" w:hAnsiTheme="minorHAnsi"/>
          <w:color w:val="575756"/>
          <w:u w:val="single"/>
        </w:rPr>
      </w:pPr>
    </w:p>
    <w:p w14:paraId="34ABB486" w14:textId="77777777" w:rsidR="00BF2273" w:rsidRPr="00B80616" w:rsidRDefault="00BF2273" w:rsidP="00BF2273">
      <w:pPr>
        <w:rPr>
          <w:rFonts w:asciiTheme="minorHAnsi" w:hAnsiTheme="minorHAnsi"/>
          <w:color w:val="575756"/>
        </w:rPr>
      </w:pPr>
      <w:r w:rsidRPr="00B80616">
        <w:rPr>
          <w:rFonts w:asciiTheme="minorHAnsi" w:hAnsiTheme="minorHAnsi"/>
          <w:color w:val="575756"/>
          <w:u w:val="single"/>
        </w:rPr>
        <w:t>Tweede fase</w:t>
      </w:r>
    </w:p>
    <w:p w14:paraId="3A393C44" w14:textId="77777777" w:rsidR="00BF2273" w:rsidRPr="00B80616" w:rsidRDefault="00BF2273" w:rsidP="00BF2273">
      <w:pPr>
        <w:rPr>
          <w:rFonts w:asciiTheme="minorHAnsi" w:hAnsiTheme="minorHAnsi"/>
          <w:color w:val="575756"/>
        </w:rPr>
      </w:pPr>
      <w:r w:rsidRPr="00B80616">
        <w:rPr>
          <w:rFonts w:asciiTheme="minorHAnsi" w:hAnsiTheme="minorHAnsi"/>
          <w:color w:val="575756"/>
        </w:rPr>
        <w:t>In de tweede fase krijgen de huurders die onderbezet wonen een brief waarin wordt uitgelegd waarom ze onderbezet wonen en hoe Tuinwijk dit aanpakt met vermelding van de mogelijke consequentie. Deze titel uit het intern huurreglement wordt meegestuurd ter info.</w:t>
      </w:r>
    </w:p>
    <w:p w14:paraId="40C9D066" w14:textId="77777777" w:rsidR="00814D54" w:rsidRDefault="00814D54" w:rsidP="00BF2273">
      <w:pPr>
        <w:rPr>
          <w:rFonts w:asciiTheme="minorHAnsi" w:hAnsiTheme="minorHAnsi"/>
          <w:color w:val="575756"/>
          <w:u w:val="single"/>
        </w:rPr>
      </w:pPr>
    </w:p>
    <w:p w14:paraId="194CAEC6" w14:textId="77777777" w:rsidR="00BF2273" w:rsidRPr="00814D54" w:rsidRDefault="00BF2273" w:rsidP="00BF2273">
      <w:pPr>
        <w:rPr>
          <w:rFonts w:asciiTheme="minorHAnsi" w:hAnsiTheme="minorHAnsi"/>
          <w:color w:val="575756"/>
          <w:highlight w:val="lightGray"/>
          <w:u w:val="single"/>
        </w:rPr>
      </w:pPr>
      <w:r w:rsidRPr="00B80616">
        <w:rPr>
          <w:rFonts w:asciiTheme="minorHAnsi" w:hAnsiTheme="minorHAnsi"/>
          <w:color w:val="575756"/>
          <w:u w:val="single"/>
        </w:rPr>
        <w:t>Derde fase</w:t>
      </w:r>
    </w:p>
    <w:p w14:paraId="2DD9B3FA" w14:textId="77777777" w:rsidR="00BF2273" w:rsidRPr="00B80616" w:rsidRDefault="00BF2273" w:rsidP="00BF2273">
      <w:pPr>
        <w:rPr>
          <w:rFonts w:asciiTheme="minorHAnsi" w:hAnsiTheme="minorHAnsi"/>
          <w:color w:val="575756"/>
        </w:rPr>
      </w:pPr>
      <w:r w:rsidRPr="00B80616">
        <w:rPr>
          <w:rFonts w:asciiTheme="minorHAnsi" w:hAnsiTheme="minorHAnsi"/>
          <w:color w:val="575756"/>
        </w:rPr>
        <w:t>In de derde fase houdt Tuinwijk rekening met de inschrijvingen die gebeurd zijn op basis van het schrijven verstuurd aan de huurders (vermeldt in fase 2) bij haar verhuringen.  Tevens zal vanaf de derde fase rekening gehouden worden met alle onderbezette dossiers waar geen spontane inschrijving is gebeurd door de betrokken huurder een valabel aanbod te doen.</w:t>
      </w:r>
    </w:p>
    <w:p w14:paraId="13DA53B1" w14:textId="77777777" w:rsidR="00BF2273" w:rsidRPr="00B80616" w:rsidRDefault="00BF2273" w:rsidP="00BF2273">
      <w:pPr>
        <w:rPr>
          <w:rFonts w:asciiTheme="minorHAnsi" w:hAnsiTheme="minorHAnsi"/>
          <w:color w:val="575756"/>
        </w:rPr>
      </w:pPr>
    </w:p>
    <w:p w14:paraId="39C966EC" w14:textId="77777777" w:rsidR="00BF2273" w:rsidRPr="00B80616" w:rsidRDefault="00BF2273" w:rsidP="00BF2273">
      <w:pPr>
        <w:rPr>
          <w:rFonts w:asciiTheme="minorHAnsi" w:hAnsiTheme="minorHAnsi"/>
          <w:color w:val="575756"/>
        </w:rPr>
      </w:pPr>
    </w:p>
    <w:p w14:paraId="7E7E395B" w14:textId="77777777" w:rsidR="00BF2273" w:rsidRPr="00B80616" w:rsidRDefault="00BF2273" w:rsidP="00BF2273">
      <w:pPr>
        <w:rPr>
          <w:rFonts w:asciiTheme="minorHAnsi" w:hAnsiTheme="minorHAnsi"/>
          <w:color w:val="575756"/>
        </w:rPr>
      </w:pPr>
      <w:r w:rsidRPr="00B80616">
        <w:rPr>
          <w:rFonts w:asciiTheme="minorHAnsi" w:hAnsiTheme="minorHAnsi"/>
          <w:color w:val="575756"/>
        </w:rPr>
        <w:t>Onderstaande timing en fasering wordt door de Raad van Bestuur goedgekeurd :</w:t>
      </w:r>
    </w:p>
    <w:tbl>
      <w:tblPr>
        <w:tblStyle w:val="Tabelraster"/>
        <w:tblW w:w="0" w:type="auto"/>
        <w:tblLook w:val="04A0" w:firstRow="1" w:lastRow="0" w:firstColumn="1" w:lastColumn="0" w:noHBand="0" w:noVBand="1"/>
      </w:tblPr>
      <w:tblGrid>
        <w:gridCol w:w="1374"/>
        <w:gridCol w:w="6101"/>
        <w:gridCol w:w="1585"/>
      </w:tblGrid>
      <w:tr w:rsidR="00BF2273" w:rsidRPr="00B80616" w14:paraId="2D26899B" w14:textId="77777777" w:rsidTr="00FC1D6B">
        <w:tc>
          <w:tcPr>
            <w:tcW w:w="1384" w:type="dxa"/>
          </w:tcPr>
          <w:p w14:paraId="4B6B5F27" w14:textId="77777777" w:rsidR="00BF2273" w:rsidRPr="00B80616" w:rsidRDefault="00BF2273" w:rsidP="00FC1D6B">
            <w:pPr>
              <w:rPr>
                <w:color w:val="575756"/>
              </w:rPr>
            </w:pPr>
            <w:r w:rsidRPr="00B80616">
              <w:rPr>
                <w:color w:val="575756"/>
              </w:rPr>
              <w:t>Fasering</w:t>
            </w:r>
          </w:p>
        </w:tc>
        <w:tc>
          <w:tcPr>
            <w:tcW w:w="6237" w:type="dxa"/>
          </w:tcPr>
          <w:p w14:paraId="712E4830" w14:textId="77777777" w:rsidR="00BF2273" w:rsidRPr="00B80616" w:rsidRDefault="00BF2273" w:rsidP="00FC1D6B">
            <w:pPr>
              <w:rPr>
                <w:color w:val="575756"/>
              </w:rPr>
            </w:pPr>
            <w:r w:rsidRPr="00B80616">
              <w:rPr>
                <w:color w:val="575756"/>
              </w:rPr>
              <w:t>Omschrijving</w:t>
            </w:r>
          </w:p>
        </w:tc>
        <w:tc>
          <w:tcPr>
            <w:tcW w:w="1591" w:type="dxa"/>
          </w:tcPr>
          <w:p w14:paraId="17943E4B" w14:textId="77777777" w:rsidR="00BF2273" w:rsidRPr="00B80616" w:rsidRDefault="00BF2273" w:rsidP="00FC1D6B">
            <w:pPr>
              <w:rPr>
                <w:color w:val="575756"/>
              </w:rPr>
            </w:pPr>
            <w:r w:rsidRPr="00B80616">
              <w:rPr>
                <w:color w:val="575756"/>
              </w:rPr>
              <w:t>Timing</w:t>
            </w:r>
          </w:p>
        </w:tc>
      </w:tr>
      <w:tr w:rsidR="00BF2273" w:rsidRPr="00B80616" w14:paraId="0873ABB9" w14:textId="77777777" w:rsidTr="00FC1D6B">
        <w:tc>
          <w:tcPr>
            <w:tcW w:w="1384" w:type="dxa"/>
          </w:tcPr>
          <w:p w14:paraId="3A79C84A" w14:textId="77777777" w:rsidR="00BF2273" w:rsidRPr="00B80616" w:rsidRDefault="00BF2273" w:rsidP="00FC1D6B">
            <w:pPr>
              <w:rPr>
                <w:color w:val="575756"/>
              </w:rPr>
            </w:pPr>
            <w:r w:rsidRPr="00B80616">
              <w:rPr>
                <w:color w:val="575756"/>
              </w:rPr>
              <w:t>Fase 1</w:t>
            </w:r>
          </w:p>
        </w:tc>
        <w:tc>
          <w:tcPr>
            <w:tcW w:w="6237" w:type="dxa"/>
          </w:tcPr>
          <w:p w14:paraId="6D059593" w14:textId="77777777" w:rsidR="00BF2273" w:rsidRPr="00B80616" w:rsidRDefault="00BF2273" w:rsidP="00FC1D6B">
            <w:pPr>
              <w:rPr>
                <w:color w:val="575756"/>
              </w:rPr>
            </w:pPr>
            <w:r w:rsidRPr="00B80616">
              <w:rPr>
                <w:color w:val="575756"/>
              </w:rPr>
              <w:t>Inventarisatie</w:t>
            </w:r>
          </w:p>
        </w:tc>
        <w:tc>
          <w:tcPr>
            <w:tcW w:w="1591" w:type="dxa"/>
          </w:tcPr>
          <w:p w14:paraId="0A480850" w14:textId="77777777" w:rsidR="00BF2273" w:rsidRPr="00B80616" w:rsidRDefault="00BF2273" w:rsidP="00FC1D6B">
            <w:pPr>
              <w:rPr>
                <w:color w:val="575756"/>
              </w:rPr>
            </w:pPr>
            <w:r w:rsidRPr="00B80616">
              <w:rPr>
                <w:color w:val="575756"/>
              </w:rPr>
              <w:t>30/09/2017</w:t>
            </w:r>
          </w:p>
        </w:tc>
      </w:tr>
      <w:tr w:rsidR="00BF2273" w:rsidRPr="00B80616" w14:paraId="702ABBD2" w14:textId="77777777" w:rsidTr="00FC1D6B">
        <w:tc>
          <w:tcPr>
            <w:tcW w:w="1384" w:type="dxa"/>
          </w:tcPr>
          <w:p w14:paraId="588F96B2" w14:textId="77777777" w:rsidR="00BF2273" w:rsidRPr="00B80616" w:rsidRDefault="00BF2273" w:rsidP="00FC1D6B">
            <w:pPr>
              <w:rPr>
                <w:color w:val="575756"/>
              </w:rPr>
            </w:pPr>
            <w:r w:rsidRPr="00B80616">
              <w:rPr>
                <w:color w:val="575756"/>
              </w:rPr>
              <w:t>Fase 2</w:t>
            </w:r>
          </w:p>
        </w:tc>
        <w:tc>
          <w:tcPr>
            <w:tcW w:w="6237" w:type="dxa"/>
          </w:tcPr>
          <w:p w14:paraId="1795173D" w14:textId="77777777" w:rsidR="00BF2273" w:rsidRPr="00B80616" w:rsidRDefault="00BF2273" w:rsidP="00FC1D6B">
            <w:pPr>
              <w:rPr>
                <w:color w:val="575756"/>
              </w:rPr>
            </w:pPr>
            <w:r w:rsidRPr="00B80616">
              <w:rPr>
                <w:color w:val="575756"/>
              </w:rPr>
              <w:t>Aanschrijven huurders die onderbezet wonen</w:t>
            </w:r>
          </w:p>
        </w:tc>
        <w:tc>
          <w:tcPr>
            <w:tcW w:w="1591" w:type="dxa"/>
          </w:tcPr>
          <w:p w14:paraId="4DA93A34" w14:textId="77777777" w:rsidR="00BF2273" w:rsidRPr="00B80616" w:rsidRDefault="00BF2273" w:rsidP="00FC1D6B">
            <w:pPr>
              <w:rPr>
                <w:color w:val="575756"/>
              </w:rPr>
            </w:pPr>
            <w:r w:rsidRPr="00B80616">
              <w:rPr>
                <w:color w:val="575756"/>
              </w:rPr>
              <w:t>31/10/2017</w:t>
            </w:r>
          </w:p>
        </w:tc>
      </w:tr>
      <w:tr w:rsidR="00BF2273" w:rsidRPr="00B80616" w14:paraId="3EDEC33D" w14:textId="77777777" w:rsidTr="00FC1D6B">
        <w:tc>
          <w:tcPr>
            <w:tcW w:w="1384" w:type="dxa"/>
          </w:tcPr>
          <w:p w14:paraId="32746CD0" w14:textId="77777777" w:rsidR="00BF2273" w:rsidRPr="00B80616" w:rsidRDefault="00BF2273" w:rsidP="00FC1D6B">
            <w:pPr>
              <w:rPr>
                <w:color w:val="575756"/>
              </w:rPr>
            </w:pPr>
            <w:r w:rsidRPr="00B80616">
              <w:rPr>
                <w:color w:val="575756"/>
              </w:rPr>
              <w:t>Fase 3</w:t>
            </w:r>
          </w:p>
        </w:tc>
        <w:tc>
          <w:tcPr>
            <w:tcW w:w="6237" w:type="dxa"/>
          </w:tcPr>
          <w:p w14:paraId="377F356A" w14:textId="77777777" w:rsidR="00BF2273" w:rsidRPr="00B80616" w:rsidRDefault="00BF2273" w:rsidP="00FC1D6B">
            <w:pPr>
              <w:rPr>
                <w:color w:val="575756"/>
              </w:rPr>
            </w:pPr>
            <w:r w:rsidRPr="00B80616">
              <w:rPr>
                <w:color w:val="575756"/>
              </w:rPr>
              <w:t>Valabel aanbod doen aan huurders die onderbezet wonen, maar zich niet spontaan inschreven.</w:t>
            </w:r>
          </w:p>
        </w:tc>
        <w:tc>
          <w:tcPr>
            <w:tcW w:w="1591" w:type="dxa"/>
          </w:tcPr>
          <w:p w14:paraId="2630F2C9" w14:textId="77777777" w:rsidR="00BF2273" w:rsidRPr="00B80616" w:rsidRDefault="00BF2273" w:rsidP="00FC1D6B">
            <w:pPr>
              <w:rPr>
                <w:color w:val="575756"/>
              </w:rPr>
            </w:pPr>
            <w:r w:rsidRPr="00B80616">
              <w:rPr>
                <w:color w:val="575756"/>
              </w:rPr>
              <w:t>01/01/2018</w:t>
            </w:r>
          </w:p>
        </w:tc>
      </w:tr>
    </w:tbl>
    <w:p w14:paraId="02F4DA2C" w14:textId="77777777" w:rsidR="00BF2273" w:rsidRPr="00B80616" w:rsidRDefault="00BF2273" w:rsidP="00BF2273">
      <w:pPr>
        <w:rPr>
          <w:rFonts w:asciiTheme="minorHAnsi" w:hAnsiTheme="minorHAnsi"/>
          <w:color w:val="575756"/>
        </w:rPr>
      </w:pPr>
    </w:p>
    <w:p w14:paraId="066289C1" w14:textId="77777777" w:rsidR="00BF2273" w:rsidRPr="00B80616" w:rsidRDefault="00BF2273" w:rsidP="00BF2273">
      <w:pPr>
        <w:rPr>
          <w:rFonts w:asciiTheme="minorHAnsi" w:hAnsiTheme="minorHAnsi"/>
          <w:color w:val="575756"/>
          <w:u w:val="single"/>
        </w:rPr>
      </w:pPr>
      <w:r w:rsidRPr="00B80616">
        <w:rPr>
          <w:rFonts w:asciiTheme="minorHAnsi" w:hAnsiTheme="minorHAnsi"/>
          <w:color w:val="575756"/>
          <w:u w:val="single"/>
        </w:rPr>
        <w:t>Praktische uitwerking fase 3</w:t>
      </w:r>
    </w:p>
    <w:p w14:paraId="0D4B5456" w14:textId="77777777" w:rsidR="00BF2273" w:rsidRPr="00B80616" w:rsidRDefault="00BF2273" w:rsidP="00BF2273">
      <w:pPr>
        <w:rPr>
          <w:rFonts w:asciiTheme="minorHAnsi" w:hAnsiTheme="minorHAnsi"/>
          <w:color w:val="575756"/>
        </w:rPr>
      </w:pPr>
      <w:r w:rsidRPr="00B80616">
        <w:rPr>
          <w:rFonts w:asciiTheme="minorHAnsi" w:hAnsiTheme="minorHAnsi"/>
          <w:color w:val="575756"/>
        </w:rPr>
        <w:t>De huurder die onderbezet woont wordt eerst gevraagd zich in te schrijven in het register (fase 2). Zo kan hij voorkeuren aangeven op basis van KSH art. 10 inzake type en ligging, zolang deze maar voldoende mogelijkheden op een niet onderbezette toewijzing garanderen. Deze inschrijving krijgt als prioriteit “voorrangsmutatie”.  Deze inschrijvingen worden onmiddellijk mee opgenomen in de verhuurlijsten.</w:t>
      </w:r>
    </w:p>
    <w:p w14:paraId="1DEF1996" w14:textId="77777777" w:rsidR="00C01E30" w:rsidRDefault="00BF2273" w:rsidP="00BF2273">
      <w:pPr>
        <w:rPr>
          <w:rFonts w:asciiTheme="minorHAnsi" w:hAnsiTheme="minorHAnsi"/>
          <w:color w:val="575756"/>
        </w:rPr>
      </w:pPr>
      <w:r w:rsidRPr="00B80616">
        <w:rPr>
          <w:rFonts w:asciiTheme="minorHAnsi" w:hAnsiTheme="minorHAnsi"/>
          <w:color w:val="575756"/>
        </w:rPr>
        <w:t xml:space="preserve">Die huurders die onderbezet wonen, maar zich niet spontaan inschreven na schrijven in fase 2 zullen eveneens worden bijgehouden op een aparte lijst. </w:t>
      </w:r>
    </w:p>
    <w:p w14:paraId="78B55C78" w14:textId="77777777" w:rsidR="00C01E30" w:rsidRPr="00814D54" w:rsidRDefault="00C01E30" w:rsidP="00C01E30">
      <w:pPr>
        <w:rPr>
          <w:rFonts w:asciiTheme="minorHAnsi" w:hAnsiTheme="minorHAnsi" w:cstheme="minorHAnsi"/>
          <w:color w:val="575756"/>
        </w:rPr>
      </w:pPr>
      <w:r w:rsidRPr="00814D54">
        <w:rPr>
          <w:rFonts w:asciiTheme="minorHAnsi" w:hAnsiTheme="minorHAnsi" w:cstheme="minorHAnsi"/>
          <w:color w:val="575756"/>
        </w:rPr>
        <w:t>Voor deze huurders wordt volgende actie ondernomen:</w:t>
      </w:r>
    </w:p>
    <w:p w14:paraId="60A95DC1" w14:textId="77777777" w:rsidR="00C01E30" w:rsidRPr="00814D54" w:rsidRDefault="004514F7" w:rsidP="00C01E30">
      <w:pPr>
        <w:pStyle w:val="Lijstalinea"/>
        <w:numPr>
          <w:ilvl w:val="0"/>
          <w:numId w:val="19"/>
        </w:numPr>
        <w:ind w:hanging="720"/>
        <w:rPr>
          <w:rFonts w:asciiTheme="minorHAnsi" w:hAnsiTheme="minorHAnsi" w:cstheme="minorHAnsi"/>
          <w:color w:val="575756"/>
        </w:rPr>
      </w:pPr>
      <w:r w:rsidRPr="00814D54">
        <w:rPr>
          <w:rFonts w:asciiTheme="minorHAnsi" w:hAnsiTheme="minorHAnsi" w:cstheme="minorHAnsi"/>
          <w:color w:val="575756"/>
        </w:rPr>
        <w:t>De huidige huurprijs wordt berekend</w:t>
      </w:r>
    </w:p>
    <w:p w14:paraId="5C7EA02F" w14:textId="77777777" w:rsidR="00C01E30" w:rsidRPr="00814D54" w:rsidRDefault="00C01E30" w:rsidP="00C01E30">
      <w:pPr>
        <w:pStyle w:val="Lijstalinea"/>
        <w:numPr>
          <w:ilvl w:val="0"/>
          <w:numId w:val="19"/>
        </w:numPr>
        <w:ind w:hanging="720"/>
        <w:rPr>
          <w:rFonts w:asciiTheme="minorHAnsi" w:hAnsiTheme="minorHAnsi" w:cstheme="minorHAnsi"/>
          <w:color w:val="575756"/>
        </w:rPr>
      </w:pPr>
      <w:r w:rsidRPr="00814D54">
        <w:rPr>
          <w:rFonts w:asciiTheme="minorHAnsi" w:hAnsiTheme="minorHAnsi" w:cstheme="minorHAnsi"/>
          <w:color w:val="575756"/>
        </w:rPr>
        <w:t>Per pand dat leegkomt voor verhuring nagaan welke onderbezette huurders in aanmerking komen:</w:t>
      </w:r>
    </w:p>
    <w:p w14:paraId="00D41A92" w14:textId="77777777" w:rsidR="00C01E30" w:rsidRPr="00814D54" w:rsidRDefault="00C01E30" w:rsidP="00C01E30">
      <w:pPr>
        <w:pStyle w:val="Lijstalinea"/>
        <w:numPr>
          <w:ilvl w:val="0"/>
          <w:numId w:val="21"/>
        </w:numPr>
        <w:rPr>
          <w:rFonts w:asciiTheme="minorHAnsi" w:hAnsiTheme="minorHAnsi" w:cstheme="minorHAnsi"/>
          <w:color w:val="575756"/>
        </w:rPr>
      </w:pPr>
      <w:r w:rsidRPr="00814D54">
        <w:rPr>
          <w:rFonts w:asciiTheme="minorHAnsi" w:hAnsiTheme="minorHAnsi" w:cstheme="minorHAnsi"/>
          <w:color w:val="575756"/>
        </w:rPr>
        <w:t>Qua afstand</w:t>
      </w:r>
    </w:p>
    <w:p w14:paraId="640C114D" w14:textId="77777777" w:rsidR="00C01E30" w:rsidRPr="00814D54" w:rsidRDefault="00C01E30" w:rsidP="00C01E30">
      <w:pPr>
        <w:pStyle w:val="Lijstalinea"/>
        <w:numPr>
          <w:ilvl w:val="0"/>
          <w:numId w:val="21"/>
        </w:numPr>
        <w:rPr>
          <w:rFonts w:asciiTheme="minorHAnsi" w:hAnsiTheme="minorHAnsi" w:cstheme="minorHAnsi"/>
          <w:color w:val="575756"/>
        </w:rPr>
      </w:pPr>
      <w:r w:rsidRPr="00814D54">
        <w:rPr>
          <w:rFonts w:asciiTheme="minorHAnsi" w:hAnsiTheme="minorHAnsi" w:cstheme="minorHAnsi"/>
          <w:color w:val="575756"/>
        </w:rPr>
        <w:lastRenderedPageBreak/>
        <w:t>Qua huurprijs (huurprijs incl. huurlasten)</w:t>
      </w:r>
    </w:p>
    <w:p w14:paraId="3E00B501" w14:textId="77777777" w:rsidR="00C01E30" w:rsidRPr="00814D54" w:rsidRDefault="00C01E30" w:rsidP="00C01E30">
      <w:pPr>
        <w:pStyle w:val="Lijstalinea"/>
        <w:numPr>
          <w:ilvl w:val="0"/>
          <w:numId w:val="19"/>
        </w:numPr>
        <w:ind w:hanging="720"/>
        <w:rPr>
          <w:rFonts w:asciiTheme="minorHAnsi" w:hAnsiTheme="minorHAnsi" w:cstheme="minorHAnsi"/>
          <w:color w:val="575756"/>
        </w:rPr>
      </w:pPr>
      <w:r w:rsidRPr="00814D54">
        <w:rPr>
          <w:rFonts w:asciiTheme="minorHAnsi" w:hAnsiTheme="minorHAnsi" w:cstheme="minorHAnsi"/>
          <w:color w:val="575756"/>
        </w:rPr>
        <w:t>Er worden minstens 10 huurders tegelijkertijd aangeschreven, te beginnen met diegenen die meest en vervolgens het langst onderbezet wonen.</w:t>
      </w:r>
    </w:p>
    <w:p w14:paraId="3C2CBA3C" w14:textId="77777777" w:rsidR="00C01E30" w:rsidRPr="00814D54" w:rsidRDefault="00C01E30" w:rsidP="00C01E30">
      <w:pPr>
        <w:pStyle w:val="Lijstalinea"/>
        <w:numPr>
          <w:ilvl w:val="0"/>
          <w:numId w:val="19"/>
        </w:numPr>
        <w:ind w:hanging="720"/>
        <w:rPr>
          <w:rFonts w:asciiTheme="minorHAnsi" w:hAnsiTheme="minorHAnsi" w:cstheme="minorHAnsi"/>
          <w:color w:val="575756"/>
        </w:rPr>
      </w:pPr>
      <w:r w:rsidRPr="00814D54">
        <w:rPr>
          <w:rFonts w:asciiTheme="minorHAnsi" w:hAnsiTheme="minorHAnsi" w:cstheme="minorHAnsi"/>
          <w:color w:val="575756"/>
        </w:rPr>
        <w:t xml:space="preserve">Nadat eerste week voorbij is, </w:t>
      </w:r>
      <w:r w:rsidR="004514F7" w:rsidRPr="00814D54">
        <w:rPr>
          <w:rFonts w:asciiTheme="minorHAnsi" w:hAnsiTheme="minorHAnsi" w:cstheme="minorHAnsi"/>
          <w:color w:val="575756"/>
        </w:rPr>
        <w:t>worden de kandidaat-huurders aangeschreven volgens de chronologische volgorde van de wachtlijst</w:t>
      </w:r>
      <w:r w:rsidRPr="00814D54">
        <w:rPr>
          <w:rFonts w:asciiTheme="minorHAnsi" w:hAnsiTheme="minorHAnsi" w:cstheme="minorHAnsi"/>
          <w:color w:val="575756"/>
        </w:rPr>
        <w:t>.</w:t>
      </w:r>
    </w:p>
    <w:p w14:paraId="1AF16598" w14:textId="77777777" w:rsidR="00C01E30" w:rsidRPr="00C01E30" w:rsidRDefault="00C01E30" w:rsidP="00C01E30">
      <w:pPr>
        <w:pStyle w:val="Lijstalinea"/>
        <w:rPr>
          <w:rFonts w:asciiTheme="minorHAnsi" w:hAnsiTheme="minorHAnsi" w:cstheme="minorHAnsi"/>
          <w:color w:val="575756"/>
        </w:rPr>
      </w:pPr>
    </w:p>
    <w:p w14:paraId="39D32ADF" w14:textId="77777777" w:rsidR="00BF2273" w:rsidRDefault="00BF2273" w:rsidP="00BF2273">
      <w:pPr>
        <w:rPr>
          <w:rFonts w:asciiTheme="minorHAnsi" w:hAnsiTheme="minorHAnsi"/>
          <w:color w:val="575756"/>
        </w:rPr>
      </w:pPr>
      <w:r w:rsidRPr="00B80616">
        <w:rPr>
          <w:rFonts w:asciiTheme="minorHAnsi" w:hAnsiTheme="minorHAnsi"/>
          <w:color w:val="575756"/>
        </w:rPr>
        <w:t>Een valabel aanbod dient te voldoen aan volgende voorwaard</w:t>
      </w:r>
      <w:r w:rsidR="00C77D50" w:rsidRPr="00B80616">
        <w:rPr>
          <w:rFonts w:asciiTheme="minorHAnsi" w:hAnsiTheme="minorHAnsi"/>
          <w:color w:val="575756"/>
        </w:rPr>
        <w:t>en</w:t>
      </w:r>
      <w:r w:rsidRPr="00B80616">
        <w:rPr>
          <w:rFonts w:asciiTheme="minorHAnsi" w:hAnsiTheme="minorHAnsi"/>
          <w:color w:val="575756"/>
        </w:rPr>
        <w:t>:</w:t>
      </w:r>
    </w:p>
    <w:p w14:paraId="75207EC1" w14:textId="77777777" w:rsidR="00BF2273" w:rsidRPr="00283AB4" w:rsidRDefault="00283AB4" w:rsidP="00283AB4">
      <w:pPr>
        <w:rPr>
          <w:rFonts w:asciiTheme="minorHAnsi" w:hAnsiTheme="minorHAnsi" w:cstheme="minorHAnsi"/>
          <w:i/>
          <w:color w:val="595959" w:themeColor="text1" w:themeTint="A6"/>
        </w:rPr>
      </w:pPr>
      <w:r w:rsidRPr="00283AB4">
        <w:rPr>
          <w:rFonts w:asciiTheme="minorHAnsi" w:hAnsiTheme="minorHAnsi" w:cstheme="minorHAnsi"/>
          <w:i/>
          <w:color w:val="595959" w:themeColor="text1" w:themeTint="A6"/>
        </w:rPr>
        <w:t>De woning die wordt aangeboden, voldoet aan de volgende voorwaarden:</w:t>
      </w:r>
      <w:r w:rsidRPr="00283AB4">
        <w:rPr>
          <w:rFonts w:asciiTheme="minorHAnsi" w:hAnsiTheme="minorHAnsi" w:cstheme="minorHAnsi"/>
          <w:i/>
          <w:color w:val="595959" w:themeColor="text1" w:themeTint="A6"/>
        </w:rPr>
        <w:br/>
        <w:t>1°     de woning zou niet onderbezet zijn als de huurder met zijn gezinsleden de woning zou betrekken;</w:t>
      </w:r>
      <w:r w:rsidRPr="00283AB4">
        <w:rPr>
          <w:rFonts w:asciiTheme="minorHAnsi" w:hAnsiTheme="minorHAnsi" w:cstheme="minorHAnsi"/>
          <w:i/>
          <w:color w:val="595959" w:themeColor="text1" w:themeTint="A6"/>
        </w:rPr>
        <w:br/>
        <w:t>2°     de woning ligt in een straal van vijf kilometer van de onderbezette woning;</w:t>
      </w:r>
      <w:r w:rsidRPr="00283AB4">
        <w:rPr>
          <w:rFonts w:asciiTheme="minorHAnsi" w:hAnsiTheme="minorHAnsi" w:cstheme="minorHAnsi"/>
          <w:i/>
          <w:color w:val="595959" w:themeColor="text1" w:themeTint="A6"/>
        </w:rPr>
        <w:br/>
        <w:t>3°     de reële huurprijs, verhoogd met de huurlasten, vermeld in artikel 1, §1, eerste lid, van bijlage 27, die bij dit besluit is gevoegd, ligt niet hoger dan de reële huurprijs van de onderbezette woning, verhoogd met de huurlasten, vermeld in artikel 1, §1, eerste lid, van de voormelde bijlage.</w:t>
      </w:r>
    </w:p>
    <w:p w14:paraId="7AABB8D5" w14:textId="77777777" w:rsidR="00C77D50" w:rsidRPr="00B80616" w:rsidRDefault="00C77D50" w:rsidP="00BF2273">
      <w:pPr>
        <w:rPr>
          <w:rFonts w:asciiTheme="minorHAnsi" w:hAnsiTheme="minorHAnsi"/>
          <w:color w:val="575756"/>
        </w:rPr>
      </w:pPr>
    </w:p>
    <w:p w14:paraId="28DEB3FF" w14:textId="77777777" w:rsidR="00814D54" w:rsidRDefault="00BF2273" w:rsidP="00BF2273">
      <w:pPr>
        <w:rPr>
          <w:rFonts w:asciiTheme="minorHAnsi" w:hAnsiTheme="minorHAnsi"/>
          <w:color w:val="575756"/>
        </w:rPr>
      </w:pPr>
      <w:r w:rsidRPr="00B80616">
        <w:rPr>
          <w:rFonts w:asciiTheme="minorHAnsi" w:hAnsiTheme="minorHAnsi"/>
          <w:color w:val="575756"/>
        </w:rPr>
        <w:t xml:space="preserve">Om de volgorde van toewijzen van een valabel aanbod aan die huurders die zich niet spontaan inschreven te bepalen, zal rekening worden gehouden met die huurders die het meest onderbezet wonen.  Indien de volgorde dan nog niet duidelijk is, zal eerst worden toegewezen aan die huurder </w:t>
      </w:r>
      <w:r w:rsidR="00814D54">
        <w:rPr>
          <w:rFonts w:asciiTheme="minorHAnsi" w:hAnsiTheme="minorHAnsi"/>
          <w:color w:val="575756"/>
        </w:rPr>
        <w:t>die het langst onderbezet woont.</w:t>
      </w:r>
    </w:p>
    <w:p w14:paraId="02AC17C8" w14:textId="77777777" w:rsidR="00814D54" w:rsidRDefault="00814D54" w:rsidP="00BF2273">
      <w:pPr>
        <w:rPr>
          <w:rFonts w:asciiTheme="minorHAnsi" w:hAnsiTheme="minorHAnsi"/>
          <w:color w:val="575756"/>
        </w:rPr>
      </w:pPr>
    </w:p>
    <w:p w14:paraId="1F18F47A" w14:textId="77777777" w:rsidR="00BF2273" w:rsidRPr="00B80616" w:rsidRDefault="00BF2273" w:rsidP="00BF2273">
      <w:pPr>
        <w:rPr>
          <w:rFonts w:asciiTheme="minorHAnsi" w:hAnsiTheme="minorHAnsi"/>
          <w:color w:val="575756"/>
        </w:rPr>
      </w:pPr>
      <w:r w:rsidRPr="00B80616">
        <w:rPr>
          <w:rFonts w:asciiTheme="minorHAnsi" w:hAnsiTheme="minorHAnsi"/>
          <w:color w:val="575756"/>
        </w:rPr>
        <w:t>Tuinwijk kan op basis van de inventarisatie van het patrimonium ook trachten via een aanmoedigingsbeleid een betere bezetting van zijn patrimonium na te streven. Het betreft dan het aanbod van woningen die niet per se 'valabel' zijn, maar wel de onderbezetting oplossen. Bij weigering zijn hier geen consequenties aan verbonden.</w:t>
      </w:r>
    </w:p>
    <w:p w14:paraId="1B67B53B" w14:textId="77777777" w:rsidR="00BF2273" w:rsidRPr="00B80616" w:rsidRDefault="00BF2273" w:rsidP="00BF2273">
      <w:pPr>
        <w:rPr>
          <w:rFonts w:asciiTheme="minorHAnsi" w:hAnsiTheme="minorHAnsi"/>
          <w:color w:val="575756"/>
        </w:rPr>
      </w:pPr>
      <w:r w:rsidRPr="00B80616">
        <w:rPr>
          <w:rFonts w:asciiTheme="minorHAnsi" w:hAnsiTheme="minorHAnsi"/>
          <w:color w:val="575756"/>
        </w:rPr>
        <w:t>De resultaten zijn vooral afhankelijk van het aantal geschikte kleinere woningen die ter beschikking komen.</w:t>
      </w:r>
    </w:p>
    <w:p w14:paraId="74A058CB" w14:textId="77777777" w:rsidR="00BF2273" w:rsidRPr="00B80616" w:rsidRDefault="00BF2273" w:rsidP="00BF2273">
      <w:pPr>
        <w:rPr>
          <w:rFonts w:asciiTheme="minorHAnsi" w:hAnsiTheme="minorHAnsi"/>
          <w:color w:val="575756"/>
        </w:rPr>
      </w:pPr>
      <w:r w:rsidRPr="00B80616">
        <w:rPr>
          <w:rFonts w:asciiTheme="minorHAnsi" w:hAnsiTheme="minorHAnsi"/>
          <w:color w:val="575756"/>
        </w:rPr>
        <w:t>Als een 'valabel' aanbod twee maal geweigerd wordt heeft dit consequenties voor de huurder, afhankelijk van de startdatum van de typehuurovereenkomst.</w:t>
      </w:r>
    </w:p>
    <w:p w14:paraId="467B6513" w14:textId="77777777" w:rsidR="00BF2273" w:rsidRPr="00B80616" w:rsidRDefault="00BF2273" w:rsidP="00BF2273">
      <w:pPr>
        <w:rPr>
          <w:rFonts w:asciiTheme="minorHAnsi" w:hAnsiTheme="minorHAnsi"/>
          <w:color w:val="575756"/>
        </w:rPr>
      </w:pPr>
      <w:r w:rsidRPr="00B80616">
        <w:rPr>
          <w:rFonts w:asciiTheme="minorHAnsi" w:hAnsiTheme="minorHAnsi"/>
          <w:color w:val="575756"/>
        </w:rPr>
        <w:t xml:space="preserve">Huurders met een huurovereenkomst voor 1 maart 2017 moeten verplicht een onderbezettingsvergoeding betalen.  Deze onderbezettingsvergoeding bedraagt 30 euro (bedrag 2017) per maand voor elke slaapkamer te veel. </w:t>
      </w:r>
    </w:p>
    <w:p w14:paraId="06E1512A" w14:textId="77777777" w:rsidR="00BF2273" w:rsidRPr="00B80616" w:rsidRDefault="00BF2273" w:rsidP="00BF2273">
      <w:pPr>
        <w:rPr>
          <w:rFonts w:asciiTheme="minorHAnsi" w:hAnsiTheme="minorHAnsi"/>
          <w:color w:val="575756"/>
        </w:rPr>
      </w:pPr>
      <w:r w:rsidRPr="00B80616">
        <w:rPr>
          <w:rFonts w:asciiTheme="minorHAnsi" w:hAnsiTheme="minorHAnsi"/>
          <w:color w:val="575756"/>
        </w:rPr>
        <w:t>Huurders met een huurovereenkomst vanaf 1 maart 2017 krijgen de opzeg van hun huurovereenkomst.</w:t>
      </w:r>
    </w:p>
    <w:p w14:paraId="0CF361C6" w14:textId="77777777" w:rsidR="00FC1D6B" w:rsidRPr="00B80616" w:rsidRDefault="00FC1D6B" w:rsidP="00BF2273">
      <w:pPr>
        <w:rPr>
          <w:rFonts w:asciiTheme="minorHAnsi" w:hAnsiTheme="minorHAnsi"/>
          <w:color w:val="575756"/>
        </w:rPr>
      </w:pPr>
    </w:p>
    <w:p w14:paraId="6FFA8E2B" w14:textId="5EEDD9DC" w:rsidR="00FC1D6B" w:rsidRPr="00B80616" w:rsidRDefault="00FC1D6B" w:rsidP="00BF2273">
      <w:pPr>
        <w:rPr>
          <w:rFonts w:asciiTheme="minorHAnsi" w:hAnsiTheme="minorHAnsi"/>
          <w:color w:val="575756"/>
          <w:u w:val="single"/>
        </w:rPr>
      </w:pPr>
      <w:r w:rsidRPr="00B80616">
        <w:rPr>
          <w:rFonts w:asciiTheme="minorHAnsi" w:hAnsiTheme="minorHAnsi"/>
          <w:color w:val="575756"/>
          <w:u w:val="single"/>
        </w:rPr>
        <w:t>4.</w:t>
      </w:r>
      <w:r w:rsidR="00BA2F31">
        <w:rPr>
          <w:rFonts w:asciiTheme="minorHAnsi" w:hAnsiTheme="minorHAnsi"/>
          <w:color w:val="575756"/>
          <w:u w:val="single"/>
        </w:rPr>
        <w:t>3</w:t>
      </w:r>
      <w:r w:rsidRPr="00B80616">
        <w:rPr>
          <w:rFonts w:asciiTheme="minorHAnsi" w:hAnsiTheme="minorHAnsi"/>
          <w:color w:val="575756"/>
          <w:u w:val="single"/>
        </w:rPr>
        <w:t>.1.2</w:t>
      </w:r>
      <w:r w:rsidRPr="00B80616">
        <w:rPr>
          <w:rFonts w:asciiTheme="minorHAnsi" w:hAnsiTheme="minorHAnsi"/>
          <w:color w:val="575756"/>
          <w:u w:val="single"/>
        </w:rPr>
        <w:tab/>
        <w:t>Opvolging vanaf 01/01/2018</w:t>
      </w:r>
    </w:p>
    <w:p w14:paraId="7A2CEC06" w14:textId="77777777" w:rsidR="00FC1D6B" w:rsidRPr="00B80616" w:rsidRDefault="00FC1D6B" w:rsidP="00FC1D6B">
      <w:pPr>
        <w:rPr>
          <w:rFonts w:asciiTheme="minorHAnsi" w:hAnsiTheme="minorHAnsi"/>
          <w:color w:val="575756"/>
        </w:rPr>
      </w:pPr>
    </w:p>
    <w:p w14:paraId="28678B4E" w14:textId="77777777" w:rsidR="00FC1D6B" w:rsidRPr="00B80616" w:rsidRDefault="00FC1D6B" w:rsidP="00FC1D6B">
      <w:pPr>
        <w:rPr>
          <w:rFonts w:asciiTheme="minorHAnsi" w:hAnsiTheme="minorHAnsi"/>
          <w:color w:val="575756"/>
        </w:rPr>
      </w:pPr>
      <w:r w:rsidRPr="00B80616">
        <w:rPr>
          <w:rFonts w:asciiTheme="minorHAnsi" w:hAnsiTheme="minorHAnsi"/>
          <w:color w:val="575756"/>
        </w:rPr>
        <w:t>Zodra er een gezinswijziging gemeld wordt bij Tuinwijk, hetzij door de huurder, hetzij via melding van de OP-toepassing, zal er een controle uitgevoerd worden door Tuinwijk of de woning van betrokken huurder door deze gezinswijziging onderbezet wordt.</w:t>
      </w:r>
    </w:p>
    <w:p w14:paraId="2758032F" w14:textId="77777777" w:rsidR="00FC1D6B" w:rsidRPr="00B80616" w:rsidRDefault="00FC1D6B" w:rsidP="00FC1D6B">
      <w:pPr>
        <w:rPr>
          <w:rFonts w:asciiTheme="minorHAnsi" w:hAnsiTheme="minorHAnsi"/>
          <w:color w:val="575756"/>
        </w:rPr>
      </w:pPr>
      <w:r w:rsidRPr="00B80616">
        <w:rPr>
          <w:rFonts w:asciiTheme="minorHAnsi" w:hAnsiTheme="minorHAnsi"/>
          <w:color w:val="575756"/>
        </w:rPr>
        <w:t>In voorkomend geval zal Tuinwijk de betrokken huurder hierover informeren per brief om zich spontaan in te schrijven voor een andere, passende woning, rekening houdende met de nieuwe gezinssamenstelling.</w:t>
      </w:r>
    </w:p>
    <w:p w14:paraId="767EDF5D" w14:textId="77777777" w:rsidR="00FC1D6B" w:rsidRPr="00B80616" w:rsidRDefault="00FC1D6B" w:rsidP="00FC1D6B">
      <w:pPr>
        <w:rPr>
          <w:rFonts w:asciiTheme="minorHAnsi" w:hAnsiTheme="minorHAnsi"/>
          <w:color w:val="575756"/>
        </w:rPr>
      </w:pPr>
      <w:r w:rsidRPr="00B80616">
        <w:rPr>
          <w:rFonts w:asciiTheme="minorHAnsi" w:hAnsiTheme="minorHAnsi"/>
          <w:color w:val="575756"/>
        </w:rPr>
        <w:t>Deze nieuwe dossiers zullen mee geïntegreerd worden in het toewijssysteem zoals uitgelegd onder punt 4.2.1.1, praktische uitwerking fase 3.</w:t>
      </w:r>
    </w:p>
    <w:p w14:paraId="7C4BE2F3" w14:textId="77777777" w:rsidR="00FC1D6B" w:rsidRPr="00B80616" w:rsidRDefault="00FC1D6B" w:rsidP="00BF2273">
      <w:pPr>
        <w:rPr>
          <w:rFonts w:asciiTheme="minorHAnsi" w:hAnsiTheme="minorHAnsi"/>
          <w:color w:val="575756"/>
        </w:rPr>
      </w:pPr>
    </w:p>
    <w:p w14:paraId="064E8156" w14:textId="77777777" w:rsidR="00BF2273" w:rsidRPr="00B80616" w:rsidRDefault="00BF2273" w:rsidP="00BF2273">
      <w:pPr>
        <w:rPr>
          <w:rFonts w:asciiTheme="minorHAnsi" w:hAnsiTheme="minorHAnsi"/>
          <w:color w:val="575756"/>
        </w:rPr>
      </w:pPr>
      <w:r w:rsidRPr="00B80616">
        <w:rPr>
          <w:rFonts w:asciiTheme="minorHAnsi" w:hAnsiTheme="minorHAnsi"/>
          <w:color w:val="575756"/>
        </w:rPr>
        <w:lastRenderedPageBreak/>
        <w:t>Elk jaar worden de resultaten van de aanpak onderbezetting voorgelegd aan de Raad van Bestuur.</w:t>
      </w:r>
    </w:p>
    <w:p w14:paraId="0CC479DE" w14:textId="77777777" w:rsidR="00C77D50" w:rsidRPr="00B80616" w:rsidRDefault="00C77D50" w:rsidP="00BF2273">
      <w:pPr>
        <w:rPr>
          <w:rFonts w:asciiTheme="minorHAnsi" w:hAnsiTheme="minorHAnsi"/>
          <w:color w:val="575756"/>
        </w:rPr>
      </w:pPr>
    </w:p>
    <w:p w14:paraId="6883E0E9" w14:textId="53DA1534" w:rsidR="00BF2273" w:rsidRPr="00B80616" w:rsidRDefault="00BF2273" w:rsidP="00BF2273">
      <w:pPr>
        <w:rPr>
          <w:rFonts w:asciiTheme="minorHAnsi" w:hAnsiTheme="minorHAnsi"/>
          <w:b/>
          <w:color w:val="575756"/>
          <w:u w:val="single"/>
        </w:rPr>
      </w:pPr>
      <w:r w:rsidRPr="00B80616">
        <w:rPr>
          <w:rFonts w:asciiTheme="minorHAnsi" w:hAnsiTheme="minorHAnsi"/>
          <w:b/>
          <w:color w:val="575756"/>
          <w:u w:val="single"/>
        </w:rPr>
        <w:t>4.</w:t>
      </w:r>
      <w:r w:rsidR="00BA2F31">
        <w:rPr>
          <w:rFonts w:asciiTheme="minorHAnsi" w:hAnsiTheme="minorHAnsi"/>
          <w:b/>
          <w:color w:val="575756"/>
          <w:u w:val="single"/>
        </w:rPr>
        <w:t>3</w:t>
      </w:r>
      <w:r w:rsidRPr="00B80616">
        <w:rPr>
          <w:rFonts w:asciiTheme="minorHAnsi" w:hAnsiTheme="minorHAnsi"/>
          <w:b/>
          <w:color w:val="575756"/>
          <w:u w:val="single"/>
        </w:rPr>
        <w:t>.2</w:t>
      </w:r>
      <w:r w:rsidRPr="00B80616">
        <w:rPr>
          <w:rFonts w:asciiTheme="minorHAnsi" w:hAnsiTheme="minorHAnsi"/>
          <w:b/>
          <w:color w:val="575756"/>
          <w:u w:val="single"/>
        </w:rPr>
        <w:tab/>
        <w:t>Aanpak overbezetting</w:t>
      </w:r>
    </w:p>
    <w:p w14:paraId="26582B61" w14:textId="77777777" w:rsidR="00FC1D6B" w:rsidRPr="00B80616" w:rsidRDefault="00FC1D6B" w:rsidP="00BF2273">
      <w:pPr>
        <w:rPr>
          <w:rFonts w:asciiTheme="minorHAnsi" w:hAnsiTheme="minorHAnsi"/>
          <w:b/>
          <w:color w:val="575756"/>
          <w:u w:val="single"/>
        </w:rPr>
      </w:pPr>
    </w:p>
    <w:p w14:paraId="1F84EED3" w14:textId="77777777" w:rsidR="00BF2273" w:rsidRPr="00415C2D" w:rsidRDefault="00BF2273" w:rsidP="00BF2273">
      <w:pPr>
        <w:rPr>
          <w:rFonts w:asciiTheme="minorHAnsi" w:hAnsiTheme="minorHAnsi"/>
          <w:b/>
          <w:color w:val="575756"/>
        </w:rPr>
      </w:pPr>
      <w:r w:rsidRPr="00B80616">
        <w:rPr>
          <w:rFonts w:asciiTheme="minorHAnsi" w:hAnsiTheme="minorHAnsi"/>
          <w:color w:val="575756"/>
        </w:rPr>
        <w:t xml:space="preserve">Een overbezette woning wordt in </w:t>
      </w:r>
      <w:r w:rsidR="005236F0">
        <w:rPr>
          <w:rFonts w:asciiTheme="minorHAnsi" w:hAnsiTheme="minorHAnsi"/>
          <w:b/>
          <w:color w:val="575756"/>
        </w:rPr>
        <w:t>art. 3.1</w:t>
      </w:r>
      <w:r w:rsidRPr="00415C2D">
        <w:rPr>
          <w:rFonts w:asciiTheme="minorHAnsi" w:hAnsiTheme="minorHAnsi"/>
          <w:b/>
          <w:color w:val="575756"/>
        </w:rPr>
        <w:t xml:space="preserve">, </w:t>
      </w:r>
      <w:r w:rsidR="005236F0">
        <w:rPr>
          <w:rFonts w:asciiTheme="minorHAnsi" w:hAnsiTheme="minorHAnsi"/>
          <w:b/>
          <w:color w:val="575756"/>
        </w:rPr>
        <w:t>§1</w:t>
      </w:r>
      <w:r w:rsidR="00693588">
        <w:rPr>
          <w:rFonts w:asciiTheme="minorHAnsi" w:hAnsiTheme="minorHAnsi"/>
          <w:b/>
          <w:color w:val="575756"/>
        </w:rPr>
        <w:t xml:space="preserve"> laatste lid</w:t>
      </w:r>
      <w:r w:rsidR="005236F0">
        <w:rPr>
          <w:rFonts w:asciiTheme="minorHAnsi" w:hAnsiTheme="minorHAnsi"/>
          <w:b/>
          <w:color w:val="575756"/>
        </w:rPr>
        <w:t xml:space="preserve"> van de Vlaamse Codex Wonen </w:t>
      </w:r>
      <w:r w:rsidRPr="00415C2D">
        <w:rPr>
          <w:rFonts w:asciiTheme="minorHAnsi" w:hAnsiTheme="minorHAnsi"/>
          <w:b/>
          <w:color w:val="575756"/>
        </w:rPr>
        <w:t>als volgt gedefinieerd :</w:t>
      </w:r>
    </w:p>
    <w:p w14:paraId="49CACC2D" w14:textId="77777777" w:rsidR="00BF2273" w:rsidRPr="00B80616" w:rsidRDefault="00BF2273" w:rsidP="00C77D50">
      <w:pPr>
        <w:rPr>
          <w:rFonts w:asciiTheme="minorHAnsi" w:hAnsiTheme="minorHAnsi"/>
          <w:i/>
          <w:color w:val="575756"/>
        </w:rPr>
      </w:pPr>
      <w:r w:rsidRPr="00B80616">
        <w:rPr>
          <w:rFonts w:asciiTheme="minorHAnsi" w:hAnsiTheme="minorHAnsi"/>
          <w:i/>
          <w:color w:val="575756"/>
        </w:rPr>
        <w:t>De omvang van de woning moet minstens beantwoorden aan de woningbezetting.  De Vlaamse Regering stelt de normen voor de vereiste minimale omvang van de woning vast in relatie tot de gezinssamenstelling.</w:t>
      </w:r>
    </w:p>
    <w:p w14:paraId="0407A4AE" w14:textId="77777777" w:rsidR="00C77D50" w:rsidRPr="00B80616" w:rsidRDefault="00C77D50" w:rsidP="00BF2273">
      <w:pPr>
        <w:rPr>
          <w:rFonts w:asciiTheme="minorHAnsi" w:hAnsiTheme="minorHAnsi"/>
          <w:color w:val="575756"/>
        </w:rPr>
      </w:pPr>
    </w:p>
    <w:p w14:paraId="344561E1" w14:textId="77777777" w:rsidR="00BF2273" w:rsidRPr="00B80616" w:rsidRDefault="00BF2273" w:rsidP="00BF2273">
      <w:pPr>
        <w:rPr>
          <w:rFonts w:asciiTheme="minorHAnsi" w:hAnsiTheme="minorHAnsi"/>
          <w:color w:val="575756"/>
        </w:rPr>
      </w:pPr>
      <w:r w:rsidRPr="00B80616">
        <w:rPr>
          <w:rFonts w:asciiTheme="minorHAnsi" w:hAnsiTheme="minorHAnsi"/>
          <w:color w:val="575756"/>
        </w:rPr>
        <w:t xml:space="preserve">Het technisch verslag, zoals vermeld </w:t>
      </w:r>
      <w:r w:rsidR="0038557D">
        <w:rPr>
          <w:rFonts w:asciiTheme="minorHAnsi" w:hAnsiTheme="minorHAnsi"/>
          <w:color w:val="575756"/>
        </w:rPr>
        <w:t xml:space="preserve">in de regelgeving </w:t>
      </w:r>
      <w:r w:rsidRPr="00B80616">
        <w:rPr>
          <w:rFonts w:asciiTheme="minorHAnsi" w:hAnsiTheme="minorHAnsi"/>
          <w:color w:val="575756"/>
        </w:rPr>
        <w:t>betreffende de kwaliteits- en veiligheidsnormen voor woningen, omvat de richtlijnen hoe de bezettingsnorm moet worden berekend.</w:t>
      </w:r>
    </w:p>
    <w:p w14:paraId="64C8D731" w14:textId="77777777" w:rsidR="00BF2273" w:rsidRPr="00B80616" w:rsidRDefault="00BF2273" w:rsidP="00BF2273">
      <w:pPr>
        <w:autoSpaceDE w:val="0"/>
        <w:autoSpaceDN w:val="0"/>
        <w:adjustRightInd w:val="0"/>
        <w:rPr>
          <w:rFonts w:asciiTheme="minorHAnsi" w:hAnsiTheme="minorHAnsi"/>
          <w:color w:val="575756"/>
        </w:rPr>
      </w:pPr>
      <w:r w:rsidRPr="00B80616">
        <w:rPr>
          <w:rFonts w:asciiTheme="minorHAnsi" w:hAnsiTheme="minorHAnsi"/>
          <w:color w:val="575756"/>
        </w:rPr>
        <w:t>Tuinwijk heeft op de Raad van Bestuur 04/07/2017 volgende aanpak afgesproken om de overbezetting aan te pakken :</w:t>
      </w:r>
    </w:p>
    <w:p w14:paraId="07F46692" w14:textId="77777777" w:rsidR="00BF2273" w:rsidRPr="00B80616" w:rsidRDefault="00BF2273" w:rsidP="00BF2273">
      <w:pPr>
        <w:autoSpaceDE w:val="0"/>
        <w:autoSpaceDN w:val="0"/>
        <w:adjustRightInd w:val="0"/>
        <w:rPr>
          <w:rFonts w:asciiTheme="minorHAnsi" w:hAnsiTheme="minorHAnsi"/>
          <w:color w:val="575756"/>
        </w:rPr>
      </w:pPr>
    </w:p>
    <w:p w14:paraId="460F9481" w14:textId="088A5CC5" w:rsidR="00CB6C31" w:rsidRPr="0069055A" w:rsidRDefault="00CB6C31" w:rsidP="0069055A">
      <w:pPr>
        <w:rPr>
          <w:rFonts w:asciiTheme="minorHAnsi" w:hAnsiTheme="minorHAnsi"/>
          <w:color w:val="575756"/>
          <w:u w:val="single"/>
        </w:rPr>
      </w:pPr>
      <w:r w:rsidRPr="00B80616">
        <w:rPr>
          <w:rFonts w:asciiTheme="minorHAnsi" w:hAnsiTheme="minorHAnsi"/>
          <w:color w:val="575756"/>
          <w:u w:val="single"/>
        </w:rPr>
        <w:t>4.</w:t>
      </w:r>
      <w:r w:rsidR="00BA2F31">
        <w:rPr>
          <w:rFonts w:asciiTheme="minorHAnsi" w:hAnsiTheme="minorHAnsi"/>
          <w:color w:val="575756"/>
          <w:u w:val="single"/>
        </w:rPr>
        <w:t>3</w:t>
      </w:r>
      <w:r w:rsidRPr="00B80616">
        <w:rPr>
          <w:rFonts w:asciiTheme="minorHAnsi" w:hAnsiTheme="minorHAnsi"/>
          <w:color w:val="575756"/>
          <w:u w:val="single"/>
        </w:rPr>
        <w:t>.2.1</w:t>
      </w:r>
      <w:r w:rsidRPr="00B80616">
        <w:rPr>
          <w:rFonts w:asciiTheme="minorHAnsi" w:hAnsiTheme="minorHAnsi"/>
          <w:color w:val="575756"/>
          <w:u w:val="single"/>
        </w:rPr>
        <w:tab/>
        <w:t>Werkwijze tot 31/12/2017</w:t>
      </w:r>
    </w:p>
    <w:p w14:paraId="5EC0EBCF" w14:textId="77777777" w:rsidR="00BF2273" w:rsidRPr="00B80616" w:rsidRDefault="00BF2273" w:rsidP="00BF2273">
      <w:pPr>
        <w:autoSpaceDE w:val="0"/>
        <w:autoSpaceDN w:val="0"/>
        <w:adjustRightInd w:val="0"/>
        <w:rPr>
          <w:rFonts w:asciiTheme="minorHAnsi" w:hAnsiTheme="minorHAnsi"/>
          <w:color w:val="575756"/>
          <w:u w:val="single"/>
        </w:rPr>
      </w:pPr>
      <w:r w:rsidRPr="00B80616">
        <w:rPr>
          <w:rFonts w:asciiTheme="minorHAnsi" w:hAnsiTheme="minorHAnsi"/>
          <w:color w:val="575756"/>
          <w:u w:val="single"/>
        </w:rPr>
        <w:t>Fase 1</w:t>
      </w:r>
    </w:p>
    <w:p w14:paraId="2A2340F6" w14:textId="77777777" w:rsidR="00C77D50" w:rsidRPr="00B80616" w:rsidRDefault="00BF2273">
      <w:pPr>
        <w:rPr>
          <w:rFonts w:asciiTheme="minorHAnsi" w:hAnsiTheme="minorHAnsi"/>
          <w:color w:val="575756"/>
        </w:rPr>
      </w:pPr>
      <w:r w:rsidRPr="00B80616">
        <w:rPr>
          <w:rFonts w:asciiTheme="minorHAnsi" w:hAnsiTheme="minorHAnsi"/>
          <w:color w:val="575756"/>
        </w:rPr>
        <w:t xml:space="preserve">De eerste fase start met de opmaak van een inventaris van het patrimonium waarin de maximale bezetting is opgenomen per woning conform de richtlijnen van het technisch verslag, zoals vermeld in </w:t>
      </w:r>
      <w:r w:rsidR="006E3A0B">
        <w:rPr>
          <w:rFonts w:asciiTheme="minorHAnsi" w:hAnsiTheme="minorHAnsi"/>
          <w:color w:val="575756"/>
        </w:rPr>
        <w:t xml:space="preserve">de regelgeving </w:t>
      </w:r>
      <w:r w:rsidRPr="00B80616">
        <w:rPr>
          <w:rFonts w:asciiTheme="minorHAnsi" w:hAnsiTheme="minorHAnsi"/>
          <w:color w:val="575756"/>
        </w:rPr>
        <w:t xml:space="preserve">betreffende de kwaliteits- en veiligheidsnormen voor woningen. </w:t>
      </w:r>
    </w:p>
    <w:p w14:paraId="257FF243" w14:textId="77777777" w:rsidR="00C77D50" w:rsidRPr="00B80616" w:rsidRDefault="00C77D50" w:rsidP="00BF2273">
      <w:pPr>
        <w:rPr>
          <w:rFonts w:asciiTheme="minorHAnsi" w:hAnsiTheme="minorHAnsi"/>
          <w:color w:val="575756"/>
          <w:u w:val="single"/>
        </w:rPr>
      </w:pPr>
    </w:p>
    <w:p w14:paraId="387DC676" w14:textId="77777777" w:rsidR="00BF2273" w:rsidRPr="00B80616" w:rsidRDefault="00BF2273" w:rsidP="00BF2273">
      <w:pPr>
        <w:rPr>
          <w:rFonts w:asciiTheme="minorHAnsi" w:hAnsiTheme="minorHAnsi"/>
          <w:color w:val="575756"/>
          <w:u w:val="single"/>
        </w:rPr>
      </w:pPr>
      <w:r w:rsidRPr="00B80616">
        <w:rPr>
          <w:rFonts w:asciiTheme="minorHAnsi" w:hAnsiTheme="minorHAnsi"/>
          <w:color w:val="575756"/>
          <w:u w:val="single"/>
        </w:rPr>
        <w:t>Fase 2</w:t>
      </w:r>
    </w:p>
    <w:p w14:paraId="4C3379B4" w14:textId="77777777" w:rsidR="00BF2273" w:rsidRPr="00B80616" w:rsidRDefault="00BF2273" w:rsidP="00BF2273">
      <w:pPr>
        <w:rPr>
          <w:rFonts w:asciiTheme="minorHAnsi" w:hAnsiTheme="minorHAnsi"/>
          <w:color w:val="575756"/>
        </w:rPr>
      </w:pPr>
      <w:r w:rsidRPr="00B80616">
        <w:rPr>
          <w:rFonts w:asciiTheme="minorHAnsi" w:hAnsiTheme="minorHAnsi"/>
          <w:color w:val="575756"/>
        </w:rPr>
        <w:t>In een tweede fase zal worden nagegaan of de huurders die zich reeds hebben ingeschreven (mutatie-aanvraag) voor een andere woning bij Tuinwijk, niet overbezet wonen.  Dit wil zeggen dat de bezettingsnorm zoals vermeld in het technisch verslag niet overschreden is. Bij die dossiers waarbij de bezettingsnorm wel wordt overschreden, zal onmiddellijk de code B1 (overbezet) worden toegekend.  Hierbij wordt onmiddellijk rekening gehouden bij de verhuurlijsten.</w:t>
      </w:r>
    </w:p>
    <w:p w14:paraId="6DD0CA40" w14:textId="77777777" w:rsidR="00BF2273" w:rsidRPr="00B80616" w:rsidRDefault="00BF2273" w:rsidP="00BF2273">
      <w:pPr>
        <w:rPr>
          <w:rFonts w:asciiTheme="minorHAnsi" w:hAnsiTheme="minorHAnsi"/>
          <w:color w:val="575756"/>
        </w:rPr>
      </w:pPr>
      <w:r w:rsidRPr="00B80616">
        <w:rPr>
          <w:rFonts w:asciiTheme="minorHAnsi" w:hAnsiTheme="minorHAnsi"/>
          <w:color w:val="575756"/>
        </w:rPr>
        <w:t xml:space="preserve">Tuinwijk is er zich van bewust dat niet voor elk gezin een passende woning voorhanden is binnen haar patrimonium.  Tuinwijk engageert zich daarom om voor die gezinnen die overbezet (overschrijden van de bezettingsnorm) wonen in haar patrimonium en geen onmiddellijke toewijzing van een grotere woning kunnen krijgen, waar mogelijk een oplossing te zoeken als volgt : </w:t>
      </w:r>
    </w:p>
    <w:p w14:paraId="7DEBED9C" w14:textId="77777777" w:rsidR="00BF2273" w:rsidRPr="00B80616" w:rsidRDefault="00BF2273" w:rsidP="00C77D50">
      <w:pPr>
        <w:ind w:left="708" w:hanging="708"/>
        <w:rPr>
          <w:rFonts w:asciiTheme="minorHAnsi" w:hAnsiTheme="minorHAnsi"/>
          <w:color w:val="575756"/>
        </w:rPr>
      </w:pPr>
      <w:r w:rsidRPr="00B80616">
        <w:rPr>
          <w:rFonts w:asciiTheme="minorHAnsi" w:hAnsiTheme="minorHAnsi"/>
          <w:color w:val="575756"/>
        </w:rPr>
        <w:t>-</w:t>
      </w:r>
      <w:r w:rsidR="00C77D50" w:rsidRPr="00B80616">
        <w:rPr>
          <w:rFonts w:asciiTheme="minorHAnsi" w:hAnsiTheme="minorHAnsi"/>
          <w:color w:val="575756"/>
        </w:rPr>
        <w:tab/>
      </w:r>
      <w:r w:rsidRPr="00B80616">
        <w:rPr>
          <w:rFonts w:asciiTheme="minorHAnsi" w:hAnsiTheme="minorHAnsi"/>
          <w:color w:val="575756"/>
        </w:rPr>
        <w:t xml:space="preserve">Tuinwijk zal nagaan of aan de huidige woning van betrokken gezin aanpassingen kunnen doorgevoerd worden waardoor de bezettingsnorm verhoogt.  Deze dossiers zullen telkenmale individueel worden behandeld. </w:t>
      </w:r>
    </w:p>
    <w:p w14:paraId="5F077D52" w14:textId="77777777" w:rsidR="00BF2273" w:rsidRPr="00B80616" w:rsidRDefault="00C77D50" w:rsidP="00C77D50">
      <w:pPr>
        <w:ind w:left="708" w:hanging="708"/>
        <w:rPr>
          <w:rFonts w:asciiTheme="minorHAnsi" w:hAnsiTheme="minorHAnsi"/>
          <w:color w:val="575756"/>
        </w:rPr>
      </w:pPr>
      <w:r w:rsidRPr="00B80616">
        <w:rPr>
          <w:rFonts w:asciiTheme="minorHAnsi" w:hAnsiTheme="minorHAnsi"/>
          <w:color w:val="575756"/>
        </w:rPr>
        <w:t>-</w:t>
      </w:r>
      <w:r w:rsidRPr="00B80616">
        <w:rPr>
          <w:rFonts w:asciiTheme="minorHAnsi" w:hAnsiTheme="minorHAnsi"/>
          <w:color w:val="575756"/>
        </w:rPr>
        <w:tab/>
      </w:r>
      <w:r w:rsidR="00BF2273" w:rsidRPr="00B80616">
        <w:rPr>
          <w:rFonts w:asciiTheme="minorHAnsi" w:hAnsiTheme="minorHAnsi"/>
          <w:color w:val="575756"/>
        </w:rPr>
        <w:t>Tuinwijk zal, indien aanpassingen aan de huidige woning niet mogelijk zijn, een aanbod doen van een beter passende woning die meer aansluit bij de gezinssituatie van betrokken gezin, ook al wordt het probleem van de bezettingsnorm hierdoor niet opgelost.</w:t>
      </w:r>
    </w:p>
    <w:p w14:paraId="3D5F922C" w14:textId="76162CF6" w:rsidR="00695227" w:rsidRDefault="00695227">
      <w:pPr>
        <w:rPr>
          <w:rFonts w:asciiTheme="minorHAnsi" w:hAnsiTheme="minorHAnsi"/>
          <w:color w:val="575756"/>
        </w:rPr>
      </w:pPr>
      <w:r>
        <w:rPr>
          <w:rFonts w:asciiTheme="minorHAnsi" w:hAnsiTheme="minorHAnsi"/>
          <w:color w:val="575756"/>
        </w:rPr>
        <w:br w:type="page"/>
      </w:r>
    </w:p>
    <w:p w14:paraId="4BC7E299" w14:textId="77777777" w:rsidR="00C77D50" w:rsidRPr="00B80616" w:rsidRDefault="00C77D50" w:rsidP="00C77D50">
      <w:pPr>
        <w:ind w:left="708" w:hanging="708"/>
        <w:rPr>
          <w:rFonts w:asciiTheme="minorHAnsi" w:hAnsiTheme="minorHAnsi"/>
          <w:color w:val="575756"/>
        </w:rPr>
      </w:pPr>
    </w:p>
    <w:p w14:paraId="16778498" w14:textId="77777777" w:rsidR="00BF2273" w:rsidRPr="00B80616" w:rsidRDefault="00BF2273" w:rsidP="00BF2273">
      <w:pPr>
        <w:rPr>
          <w:rFonts w:asciiTheme="minorHAnsi" w:hAnsiTheme="minorHAnsi"/>
          <w:color w:val="575756"/>
        </w:rPr>
      </w:pPr>
      <w:r w:rsidRPr="00B80616">
        <w:rPr>
          <w:rFonts w:asciiTheme="minorHAnsi" w:hAnsiTheme="minorHAnsi"/>
          <w:color w:val="575756"/>
        </w:rPr>
        <w:t>De resultaten zijn afhankelijk van het aantal geschiktere grotere woningen die ter beschikking komen of de eventuele mogelijkheid van het doorvoeren van aanpassingen aan de huidige woonst waarbij een andere bezettingsnorm wordt bekomen.</w:t>
      </w:r>
    </w:p>
    <w:p w14:paraId="02267032" w14:textId="77777777" w:rsidR="006D32F5" w:rsidRPr="00B80616" w:rsidRDefault="006D32F5" w:rsidP="00BF2273">
      <w:pPr>
        <w:rPr>
          <w:rFonts w:asciiTheme="minorHAnsi" w:hAnsiTheme="minorHAnsi"/>
          <w:color w:val="575756"/>
        </w:rPr>
      </w:pPr>
    </w:p>
    <w:tbl>
      <w:tblPr>
        <w:tblStyle w:val="Tabelraster"/>
        <w:tblW w:w="0" w:type="auto"/>
        <w:tblLook w:val="04A0" w:firstRow="1" w:lastRow="0" w:firstColumn="1" w:lastColumn="0" w:noHBand="0" w:noVBand="1"/>
      </w:tblPr>
      <w:tblGrid>
        <w:gridCol w:w="1373"/>
        <w:gridCol w:w="6103"/>
        <w:gridCol w:w="1584"/>
      </w:tblGrid>
      <w:tr w:rsidR="00BF2273" w:rsidRPr="00B80616" w14:paraId="3F8197B2" w14:textId="77777777" w:rsidTr="00FC1D6B">
        <w:tc>
          <w:tcPr>
            <w:tcW w:w="1384" w:type="dxa"/>
          </w:tcPr>
          <w:p w14:paraId="17AAF1C1" w14:textId="77777777" w:rsidR="00BF2273" w:rsidRPr="00B80616" w:rsidRDefault="00BF2273" w:rsidP="00FC1D6B">
            <w:pPr>
              <w:rPr>
                <w:color w:val="575756"/>
              </w:rPr>
            </w:pPr>
            <w:r w:rsidRPr="00B80616">
              <w:rPr>
                <w:color w:val="575756"/>
              </w:rPr>
              <w:t>Fasering</w:t>
            </w:r>
          </w:p>
        </w:tc>
        <w:tc>
          <w:tcPr>
            <w:tcW w:w="6237" w:type="dxa"/>
          </w:tcPr>
          <w:p w14:paraId="14092673" w14:textId="77777777" w:rsidR="00BF2273" w:rsidRPr="00B80616" w:rsidRDefault="00BF2273" w:rsidP="00FC1D6B">
            <w:pPr>
              <w:rPr>
                <w:color w:val="575756"/>
              </w:rPr>
            </w:pPr>
            <w:r w:rsidRPr="00B80616">
              <w:rPr>
                <w:color w:val="575756"/>
              </w:rPr>
              <w:t>Omschrijving</w:t>
            </w:r>
          </w:p>
        </w:tc>
        <w:tc>
          <w:tcPr>
            <w:tcW w:w="1591" w:type="dxa"/>
          </w:tcPr>
          <w:p w14:paraId="3E14D023" w14:textId="77777777" w:rsidR="00BF2273" w:rsidRPr="00B80616" w:rsidRDefault="00BF2273" w:rsidP="00FC1D6B">
            <w:pPr>
              <w:rPr>
                <w:color w:val="575756"/>
              </w:rPr>
            </w:pPr>
            <w:r w:rsidRPr="00B80616">
              <w:rPr>
                <w:color w:val="575756"/>
              </w:rPr>
              <w:t>Timing</w:t>
            </w:r>
          </w:p>
        </w:tc>
      </w:tr>
      <w:tr w:rsidR="00BF2273" w:rsidRPr="00B80616" w14:paraId="7962C29A" w14:textId="77777777" w:rsidTr="00FC1D6B">
        <w:tc>
          <w:tcPr>
            <w:tcW w:w="1384" w:type="dxa"/>
          </w:tcPr>
          <w:p w14:paraId="69A55E5B" w14:textId="77777777" w:rsidR="00BF2273" w:rsidRPr="00B80616" w:rsidRDefault="00BF2273" w:rsidP="00FC1D6B">
            <w:pPr>
              <w:rPr>
                <w:color w:val="575756"/>
              </w:rPr>
            </w:pPr>
            <w:r w:rsidRPr="00B80616">
              <w:rPr>
                <w:color w:val="575756"/>
              </w:rPr>
              <w:t>Fase 1</w:t>
            </w:r>
          </w:p>
        </w:tc>
        <w:tc>
          <w:tcPr>
            <w:tcW w:w="6237" w:type="dxa"/>
          </w:tcPr>
          <w:p w14:paraId="0821A8F8" w14:textId="77777777" w:rsidR="00BF2273" w:rsidRPr="00B80616" w:rsidRDefault="00BF2273" w:rsidP="00FC1D6B">
            <w:pPr>
              <w:rPr>
                <w:color w:val="575756"/>
              </w:rPr>
            </w:pPr>
            <w:r w:rsidRPr="00B80616">
              <w:rPr>
                <w:color w:val="575756"/>
              </w:rPr>
              <w:t>Inventarisatie patrimonium met aanduiding bezettingsnorm</w:t>
            </w:r>
          </w:p>
        </w:tc>
        <w:tc>
          <w:tcPr>
            <w:tcW w:w="1591" w:type="dxa"/>
          </w:tcPr>
          <w:p w14:paraId="0E5BF8C1" w14:textId="77777777" w:rsidR="00BF2273" w:rsidRPr="00B80616" w:rsidRDefault="00BF2273" w:rsidP="00FC1D6B">
            <w:pPr>
              <w:rPr>
                <w:color w:val="575756"/>
              </w:rPr>
            </w:pPr>
            <w:r w:rsidRPr="00B80616">
              <w:rPr>
                <w:color w:val="575756"/>
              </w:rPr>
              <w:t>30/11/2017</w:t>
            </w:r>
          </w:p>
        </w:tc>
      </w:tr>
      <w:tr w:rsidR="00BF2273" w:rsidRPr="00B80616" w14:paraId="14CC071C" w14:textId="77777777" w:rsidTr="00FC1D6B">
        <w:tc>
          <w:tcPr>
            <w:tcW w:w="1384" w:type="dxa"/>
          </w:tcPr>
          <w:p w14:paraId="5CD07A84" w14:textId="77777777" w:rsidR="00BF2273" w:rsidRPr="00B80616" w:rsidRDefault="00BF2273" w:rsidP="00FC1D6B">
            <w:pPr>
              <w:rPr>
                <w:color w:val="575756"/>
              </w:rPr>
            </w:pPr>
            <w:r w:rsidRPr="00B80616">
              <w:rPr>
                <w:color w:val="575756"/>
              </w:rPr>
              <w:t>Fase 2</w:t>
            </w:r>
          </w:p>
        </w:tc>
        <w:tc>
          <w:tcPr>
            <w:tcW w:w="6237" w:type="dxa"/>
          </w:tcPr>
          <w:p w14:paraId="44F8FB6F" w14:textId="77777777" w:rsidR="00BF2273" w:rsidRPr="00B80616" w:rsidRDefault="00BF2273" w:rsidP="00FC1D6B">
            <w:pPr>
              <w:rPr>
                <w:color w:val="575756"/>
              </w:rPr>
            </w:pPr>
            <w:r w:rsidRPr="00B80616">
              <w:rPr>
                <w:color w:val="575756"/>
              </w:rPr>
              <w:t xml:space="preserve">Controle bezettingsnorm bij mutatieaanvragen </w:t>
            </w:r>
          </w:p>
        </w:tc>
        <w:tc>
          <w:tcPr>
            <w:tcW w:w="1591" w:type="dxa"/>
          </w:tcPr>
          <w:p w14:paraId="1ED2B73B" w14:textId="77777777" w:rsidR="00BF2273" w:rsidRPr="00B80616" w:rsidRDefault="00BF2273" w:rsidP="00FC1D6B">
            <w:pPr>
              <w:rPr>
                <w:color w:val="575756"/>
              </w:rPr>
            </w:pPr>
            <w:r w:rsidRPr="00B80616">
              <w:rPr>
                <w:color w:val="575756"/>
              </w:rPr>
              <w:t>31/12/2017</w:t>
            </w:r>
          </w:p>
        </w:tc>
      </w:tr>
    </w:tbl>
    <w:p w14:paraId="72398B3F" w14:textId="77777777" w:rsidR="00FC1D6B" w:rsidRPr="00B80616" w:rsidRDefault="00FC1D6B" w:rsidP="00BF2273">
      <w:pPr>
        <w:rPr>
          <w:rFonts w:asciiTheme="minorHAnsi" w:hAnsiTheme="minorHAnsi"/>
          <w:color w:val="575756"/>
        </w:rPr>
      </w:pPr>
    </w:p>
    <w:p w14:paraId="249FD411" w14:textId="39F6C4DD" w:rsidR="00BF2273" w:rsidRPr="0069055A" w:rsidRDefault="00FC1D6B" w:rsidP="00BF2273">
      <w:pPr>
        <w:rPr>
          <w:rFonts w:asciiTheme="minorHAnsi" w:hAnsiTheme="minorHAnsi"/>
          <w:color w:val="575756"/>
          <w:u w:val="single"/>
        </w:rPr>
      </w:pPr>
      <w:r w:rsidRPr="0069055A">
        <w:rPr>
          <w:rFonts w:asciiTheme="minorHAnsi" w:hAnsiTheme="minorHAnsi"/>
          <w:color w:val="575756"/>
          <w:u w:val="single"/>
        </w:rPr>
        <w:t>4.</w:t>
      </w:r>
      <w:r w:rsidR="00BA2F31">
        <w:rPr>
          <w:rFonts w:asciiTheme="minorHAnsi" w:hAnsiTheme="minorHAnsi"/>
          <w:color w:val="575756"/>
          <w:u w:val="single"/>
        </w:rPr>
        <w:t>3</w:t>
      </w:r>
      <w:r w:rsidRPr="0069055A">
        <w:rPr>
          <w:rFonts w:asciiTheme="minorHAnsi" w:hAnsiTheme="minorHAnsi"/>
          <w:color w:val="575756"/>
          <w:u w:val="single"/>
        </w:rPr>
        <w:t>.2.2</w:t>
      </w:r>
      <w:r w:rsidRPr="0069055A">
        <w:rPr>
          <w:rFonts w:asciiTheme="minorHAnsi" w:hAnsiTheme="minorHAnsi"/>
          <w:color w:val="575756"/>
          <w:u w:val="single"/>
        </w:rPr>
        <w:tab/>
        <w:t>Opvolging vanaf 01/01/2018</w:t>
      </w:r>
    </w:p>
    <w:p w14:paraId="22976479" w14:textId="77777777" w:rsidR="00FC1D6B" w:rsidRPr="00B80616" w:rsidRDefault="00FC1D6B" w:rsidP="00FC1D6B">
      <w:pPr>
        <w:rPr>
          <w:rFonts w:asciiTheme="minorHAnsi" w:hAnsiTheme="minorHAnsi"/>
          <w:color w:val="575756"/>
        </w:rPr>
      </w:pPr>
      <w:r w:rsidRPr="00B80616">
        <w:rPr>
          <w:rFonts w:asciiTheme="minorHAnsi" w:hAnsiTheme="minorHAnsi"/>
          <w:color w:val="575756"/>
        </w:rPr>
        <w:t xml:space="preserve">Zodra er een gezinswijziging gemeld wordt bij Tuinwijk, </w:t>
      </w:r>
      <w:r w:rsidR="00144704" w:rsidRPr="00B80616">
        <w:rPr>
          <w:rFonts w:asciiTheme="minorHAnsi" w:hAnsiTheme="minorHAnsi"/>
          <w:color w:val="575756"/>
        </w:rPr>
        <w:t>hetzij</w:t>
      </w:r>
      <w:r w:rsidRPr="00B80616">
        <w:rPr>
          <w:rFonts w:asciiTheme="minorHAnsi" w:hAnsiTheme="minorHAnsi"/>
          <w:color w:val="575756"/>
        </w:rPr>
        <w:t xml:space="preserve"> door de huurder, </w:t>
      </w:r>
      <w:r w:rsidR="00144704" w:rsidRPr="00B80616">
        <w:rPr>
          <w:rFonts w:asciiTheme="minorHAnsi" w:hAnsiTheme="minorHAnsi"/>
          <w:color w:val="575756"/>
        </w:rPr>
        <w:t>hetzij</w:t>
      </w:r>
      <w:r w:rsidRPr="00B80616">
        <w:rPr>
          <w:rFonts w:asciiTheme="minorHAnsi" w:hAnsiTheme="minorHAnsi"/>
          <w:color w:val="575756"/>
        </w:rPr>
        <w:t xml:space="preserve"> via melding van de OP-toepassing, zal er een controle uitgevoerd worden door Tuinwijk of de woning van betrokken huurder door deze gezinswijziging overbezet wordt.  In geval van overbezetting, zal worden nagekeken of betrokken huurder ook reeds kandidaat</w:t>
      </w:r>
      <w:r w:rsidR="00144704" w:rsidRPr="00B80616">
        <w:rPr>
          <w:rFonts w:asciiTheme="minorHAnsi" w:hAnsiTheme="minorHAnsi"/>
          <w:color w:val="575756"/>
        </w:rPr>
        <w:t>-huurder</w:t>
      </w:r>
      <w:r w:rsidRPr="00B80616">
        <w:rPr>
          <w:rFonts w:asciiTheme="minorHAnsi" w:hAnsiTheme="minorHAnsi"/>
          <w:color w:val="575756"/>
        </w:rPr>
        <w:t xml:space="preserve"> is.  Indien aan beide voorwaarden is voldaan zal de code B1 worden toegekend aan het </w:t>
      </w:r>
      <w:r w:rsidR="00144704" w:rsidRPr="00B80616">
        <w:rPr>
          <w:rFonts w:asciiTheme="minorHAnsi" w:hAnsiTheme="minorHAnsi"/>
          <w:color w:val="575756"/>
        </w:rPr>
        <w:t>inschrijvingsdossier</w:t>
      </w:r>
      <w:r w:rsidRPr="00B80616">
        <w:rPr>
          <w:rFonts w:asciiTheme="minorHAnsi" w:hAnsiTheme="minorHAnsi"/>
          <w:color w:val="575756"/>
        </w:rPr>
        <w:t>.</w:t>
      </w:r>
    </w:p>
    <w:p w14:paraId="24F636B2" w14:textId="77777777" w:rsidR="00144704" w:rsidRPr="00B80616" w:rsidRDefault="00144704" w:rsidP="00FC1D6B">
      <w:pPr>
        <w:rPr>
          <w:rFonts w:asciiTheme="minorHAnsi" w:hAnsiTheme="minorHAnsi"/>
          <w:color w:val="575756"/>
        </w:rPr>
      </w:pPr>
    </w:p>
    <w:p w14:paraId="149D221C" w14:textId="500638BC" w:rsidR="00FC1D6B" w:rsidRDefault="00FC1D6B" w:rsidP="009947E7">
      <w:pPr>
        <w:rPr>
          <w:rFonts w:asciiTheme="minorHAnsi" w:hAnsiTheme="minorHAnsi"/>
          <w:color w:val="575756"/>
        </w:rPr>
      </w:pPr>
      <w:r w:rsidRPr="00B80616">
        <w:rPr>
          <w:rFonts w:asciiTheme="minorHAnsi" w:hAnsiTheme="minorHAnsi"/>
          <w:color w:val="575756"/>
        </w:rPr>
        <w:t xml:space="preserve">Wanneer een zittende huurder een mutatie-aanvraag doet bij Tuinwijk, zal een controle uitgevoerd worden of de woning van betrokken huurder niet overbezet is.  In </w:t>
      </w:r>
      <w:r w:rsidR="00144704" w:rsidRPr="00B80616">
        <w:rPr>
          <w:rFonts w:asciiTheme="minorHAnsi" w:hAnsiTheme="minorHAnsi"/>
          <w:color w:val="575756"/>
        </w:rPr>
        <w:t>het</w:t>
      </w:r>
      <w:r w:rsidRPr="00B80616">
        <w:rPr>
          <w:rFonts w:asciiTheme="minorHAnsi" w:hAnsiTheme="minorHAnsi"/>
          <w:color w:val="575756"/>
        </w:rPr>
        <w:t xml:space="preserve"> geval van overbezetting zal onmiddellijk de code B1 meegegeven word</w:t>
      </w:r>
      <w:r w:rsidR="0069055A">
        <w:rPr>
          <w:rFonts w:asciiTheme="minorHAnsi" w:hAnsiTheme="minorHAnsi"/>
          <w:color w:val="575756"/>
        </w:rPr>
        <w:t>en aan het inschrijvingsdossier</w:t>
      </w:r>
    </w:p>
    <w:p w14:paraId="062C066E" w14:textId="379EC09D" w:rsidR="00F82248" w:rsidRPr="008F47DA" w:rsidRDefault="00F82248" w:rsidP="00F82248">
      <w:pPr>
        <w:rPr>
          <w:rFonts w:asciiTheme="minorHAnsi" w:hAnsiTheme="minorHAnsi"/>
          <w:b/>
          <w:bCs/>
          <w:color w:val="575756"/>
          <w:highlight w:val="yellow"/>
          <w:u w:val="single"/>
        </w:rPr>
      </w:pPr>
      <w:r w:rsidRPr="008F47DA">
        <w:rPr>
          <w:rFonts w:asciiTheme="minorHAnsi" w:hAnsiTheme="minorHAnsi"/>
          <w:b/>
          <w:bCs/>
          <w:color w:val="575756"/>
          <w:highlight w:val="yellow"/>
          <w:u w:val="single"/>
        </w:rPr>
        <w:t>4.</w:t>
      </w:r>
      <w:r w:rsidR="00BA2F31">
        <w:rPr>
          <w:rFonts w:asciiTheme="minorHAnsi" w:hAnsiTheme="minorHAnsi"/>
          <w:b/>
          <w:bCs/>
          <w:color w:val="575756"/>
          <w:highlight w:val="yellow"/>
          <w:u w:val="single"/>
        </w:rPr>
        <w:t>3</w:t>
      </w:r>
      <w:r w:rsidRPr="008F47DA">
        <w:rPr>
          <w:rFonts w:asciiTheme="minorHAnsi" w:hAnsiTheme="minorHAnsi"/>
          <w:b/>
          <w:bCs/>
          <w:color w:val="575756"/>
          <w:highlight w:val="yellow"/>
          <w:u w:val="single"/>
        </w:rPr>
        <w:t>.2.3 Uitbreiding opvolging vanaf 2023</w:t>
      </w:r>
    </w:p>
    <w:p w14:paraId="19BB7212" w14:textId="0C088E66" w:rsidR="00F82248" w:rsidRPr="008F47DA" w:rsidRDefault="00F82248" w:rsidP="009947E7">
      <w:pPr>
        <w:rPr>
          <w:rFonts w:asciiTheme="minorHAnsi" w:hAnsiTheme="minorHAnsi"/>
          <w:b/>
          <w:bCs/>
          <w:color w:val="575756"/>
          <w:highlight w:val="yellow"/>
        </w:rPr>
      </w:pPr>
      <w:r w:rsidRPr="008F47DA">
        <w:rPr>
          <w:rFonts w:asciiTheme="minorHAnsi" w:hAnsiTheme="minorHAnsi"/>
          <w:b/>
          <w:bCs/>
          <w:color w:val="575756"/>
          <w:highlight w:val="yellow"/>
        </w:rPr>
        <w:t xml:space="preserve">De Raad van Bestuur 08/11/2022 besliste om de aanpak overbezetting </w:t>
      </w:r>
      <w:r w:rsidR="00DB15A7" w:rsidRPr="008F47DA">
        <w:rPr>
          <w:rFonts w:asciiTheme="minorHAnsi" w:hAnsiTheme="minorHAnsi"/>
          <w:b/>
          <w:bCs/>
          <w:color w:val="575756"/>
          <w:highlight w:val="yellow"/>
        </w:rPr>
        <w:t>als volgt</w:t>
      </w:r>
      <w:r w:rsidRPr="008F47DA">
        <w:rPr>
          <w:rFonts w:asciiTheme="minorHAnsi" w:hAnsiTheme="minorHAnsi"/>
          <w:b/>
          <w:bCs/>
          <w:color w:val="575756"/>
          <w:highlight w:val="yellow"/>
        </w:rPr>
        <w:t xml:space="preserve"> aan te passen</w:t>
      </w:r>
      <w:r w:rsidR="00DB15A7" w:rsidRPr="008F47DA">
        <w:rPr>
          <w:rFonts w:asciiTheme="minorHAnsi" w:hAnsiTheme="minorHAnsi"/>
          <w:b/>
          <w:bCs/>
          <w:color w:val="575756"/>
          <w:highlight w:val="yellow"/>
        </w:rPr>
        <w:t>:</w:t>
      </w:r>
    </w:p>
    <w:p w14:paraId="0D405A34" w14:textId="77777777" w:rsidR="00F82248" w:rsidRPr="008F47DA" w:rsidRDefault="00F82248" w:rsidP="009947E7">
      <w:pPr>
        <w:rPr>
          <w:rFonts w:asciiTheme="minorHAnsi" w:hAnsiTheme="minorHAnsi"/>
          <w:b/>
          <w:bCs/>
          <w:color w:val="575756"/>
          <w:highlight w:val="yellow"/>
        </w:rPr>
      </w:pPr>
    </w:p>
    <w:p w14:paraId="782DE8E7" w14:textId="2B929F6F" w:rsidR="00F82248" w:rsidRPr="008F47DA" w:rsidRDefault="00F82248" w:rsidP="00DB15A7">
      <w:pPr>
        <w:pStyle w:val="Lijstalinea"/>
        <w:numPr>
          <w:ilvl w:val="0"/>
          <w:numId w:val="19"/>
        </w:numPr>
        <w:ind w:left="284" w:hanging="284"/>
        <w:rPr>
          <w:rFonts w:asciiTheme="minorHAnsi" w:hAnsiTheme="minorHAnsi" w:cstheme="minorHAnsi"/>
          <w:b/>
          <w:bCs/>
          <w:sz w:val="22"/>
          <w:szCs w:val="22"/>
          <w:highlight w:val="yellow"/>
          <w:lang w:val="nl-BE" w:eastAsia="en-US"/>
        </w:rPr>
      </w:pPr>
      <w:r w:rsidRPr="008F47DA">
        <w:rPr>
          <w:rFonts w:asciiTheme="minorHAnsi" w:hAnsiTheme="minorHAnsi" w:cstheme="minorHAnsi"/>
          <w:b/>
          <w:bCs/>
          <w:highlight w:val="yellow"/>
        </w:rPr>
        <w:t>De maximale bezetting volgens de VWC zal worden opgenomen in de toewijzingsbrief</w:t>
      </w:r>
      <w:r w:rsidR="00F4554E">
        <w:rPr>
          <w:rFonts w:asciiTheme="minorHAnsi" w:hAnsiTheme="minorHAnsi" w:cstheme="minorHAnsi"/>
          <w:b/>
          <w:bCs/>
          <w:highlight w:val="yellow"/>
        </w:rPr>
        <w:t>, z</w:t>
      </w:r>
      <w:r w:rsidRPr="008F47DA">
        <w:rPr>
          <w:rFonts w:asciiTheme="minorHAnsi" w:hAnsiTheme="minorHAnsi" w:cstheme="minorHAnsi"/>
          <w:b/>
          <w:bCs/>
          <w:highlight w:val="yellow"/>
        </w:rPr>
        <w:t xml:space="preserve">odat de (kandidaat)huurders al op voorhand ingelicht zijn voor hoeveel personen de toegewezen woning geschikt is. </w:t>
      </w:r>
    </w:p>
    <w:p w14:paraId="026CC615" w14:textId="015B36E9" w:rsidR="00F82248" w:rsidRPr="008F47DA" w:rsidRDefault="00F82248" w:rsidP="00DB15A7">
      <w:pPr>
        <w:pStyle w:val="Lijstalinea"/>
        <w:numPr>
          <w:ilvl w:val="0"/>
          <w:numId w:val="19"/>
        </w:numPr>
        <w:ind w:left="284" w:hanging="284"/>
        <w:rPr>
          <w:rFonts w:asciiTheme="minorHAnsi" w:hAnsiTheme="minorHAnsi" w:cstheme="minorHAnsi"/>
          <w:b/>
          <w:bCs/>
          <w:highlight w:val="yellow"/>
        </w:rPr>
      </w:pPr>
      <w:r w:rsidRPr="008F47DA">
        <w:rPr>
          <w:rFonts w:asciiTheme="minorHAnsi" w:hAnsiTheme="minorHAnsi" w:cstheme="minorHAnsi"/>
          <w:b/>
          <w:bCs/>
          <w:highlight w:val="yellow"/>
        </w:rPr>
        <w:t>Bij vaststelling overbezetting worden volgende stappen doorlopen:</w:t>
      </w:r>
    </w:p>
    <w:p w14:paraId="61F4A9BC" w14:textId="5E7F509E" w:rsidR="00F82248" w:rsidRPr="008F47DA" w:rsidRDefault="00F82248" w:rsidP="00DB15A7">
      <w:pPr>
        <w:pStyle w:val="Lijstalinea"/>
        <w:numPr>
          <w:ilvl w:val="0"/>
          <w:numId w:val="36"/>
        </w:numPr>
        <w:rPr>
          <w:rFonts w:asciiTheme="minorHAnsi" w:hAnsiTheme="minorHAnsi" w:cstheme="minorHAnsi"/>
          <w:b/>
          <w:bCs/>
          <w:highlight w:val="yellow"/>
        </w:rPr>
      </w:pPr>
      <w:r w:rsidRPr="008F47DA">
        <w:rPr>
          <w:rFonts w:asciiTheme="minorHAnsi" w:hAnsiTheme="minorHAnsi" w:cstheme="minorHAnsi"/>
          <w:b/>
          <w:bCs/>
          <w:highlight w:val="yellow"/>
        </w:rPr>
        <w:t>er wordt nagegaan bij de technische dienst of er aanpassingen mogelijk zijn aan de woning – zoja</w:t>
      </w:r>
      <w:r w:rsidR="00F4554E">
        <w:rPr>
          <w:rFonts w:asciiTheme="minorHAnsi" w:hAnsiTheme="minorHAnsi" w:cstheme="minorHAnsi"/>
          <w:b/>
          <w:bCs/>
          <w:highlight w:val="yellow"/>
        </w:rPr>
        <w:t xml:space="preserve"> zal </w:t>
      </w:r>
      <w:r w:rsidRPr="008F47DA">
        <w:rPr>
          <w:rFonts w:asciiTheme="minorHAnsi" w:hAnsiTheme="minorHAnsi" w:cstheme="minorHAnsi"/>
          <w:b/>
          <w:bCs/>
          <w:highlight w:val="yellow"/>
        </w:rPr>
        <w:t>het dossier word</w:t>
      </w:r>
      <w:r w:rsidR="00F4554E">
        <w:rPr>
          <w:rFonts w:asciiTheme="minorHAnsi" w:hAnsiTheme="minorHAnsi" w:cstheme="minorHAnsi"/>
          <w:b/>
          <w:bCs/>
          <w:highlight w:val="yellow"/>
        </w:rPr>
        <w:t xml:space="preserve">en </w:t>
      </w:r>
      <w:r w:rsidRPr="008F47DA">
        <w:rPr>
          <w:rFonts w:asciiTheme="minorHAnsi" w:hAnsiTheme="minorHAnsi" w:cstheme="minorHAnsi"/>
          <w:b/>
          <w:bCs/>
          <w:highlight w:val="yellow"/>
        </w:rPr>
        <w:t>voorgelegd aan de Raad van Bestuur ter goedkeuring.</w:t>
      </w:r>
    </w:p>
    <w:p w14:paraId="02208524" w14:textId="50C3587D" w:rsidR="00F82248" w:rsidRPr="008F47DA" w:rsidRDefault="00F82248" w:rsidP="00DB15A7">
      <w:pPr>
        <w:pStyle w:val="Lijstalinea"/>
        <w:numPr>
          <w:ilvl w:val="0"/>
          <w:numId w:val="36"/>
        </w:numPr>
        <w:rPr>
          <w:rFonts w:asciiTheme="minorHAnsi" w:hAnsiTheme="minorHAnsi" w:cstheme="minorHAnsi"/>
          <w:b/>
          <w:bCs/>
          <w:highlight w:val="yellow"/>
        </w:rPr>
      </w:pPr>
      <w:r w:rsidRPr="008F47DA">
        <w:rPr>
          <w:rFonts w:asciiTheme="minorHAnsi" w:hAnsiTheme="minorHAnsi" w:cstheme="minorHAnsi"/>
          <w:b/>
          <w:bCs/>
          <w:highlight w:val="yellow"/>
        </w:rPr>
        <w:t xml:space="preserve">er wordt een huisbezoek </w:t>
      </w:r>
      <w:r w:rsidR="00F4554E">
        <w:rPr>
          <w:rFonts w:asciiTheme="minorHAnsi" w:hAnsiTheme="minorHAnsi" w:cstheme="minorHAnsi"/>
          <w:b/>
          <w:bCs/>
          <w:highlight w:val="yellow"/>
        </w:rPr>
        <w:t>gepland</w:t>
      </w:r>
      <w:r w:rsidRPr="008F47DA">
        <w:rPr>
          <w:rFonts w:asciiTheme="minorHAnsi" w:hAnsiTheme="minorHAnsi" w:cstheme="minorHAnsi"/>
          <w:b/>
          <w:bCs/>
          <w:highlight w:val="yellow"/>
        </w:rPr>
        <w:t xml:space="preserve"> bij de desbetreffende huurders samen met de sociale dienst</w:t>
      </w:r>
      <w:r w:rsidR="00F4554E">
        <w:rPr>
          <w:rFonts w:asciiTheme="minorHAnsi" w:hAnsiTheme="minorHAnsi" w:cstheme="minorHAnsi"/>
          <w:b/>
          <w:bCs/>
          <w:highlight w:val="yellow"/>
        </w:rPr>
        <w:t xml:space="preserve"> met melding van de overbezetting en gevolgen</w:t>
      </w:r>
      <w:r w:rsidRPr="008F47DA">
        <w:rPr>
          <w:rFonts w:asciiTheme="minorHAnsi" w:hAnsiTheme="minorHAnsi" w:cstheme="minorHAnsi"/>
          <w:b/>
          <w:bCs/>
          <w:highlight w:val="yellow"/>
        </w:rPr>
        <w:t>.</w:t>
      </w:r>
      <w:r w:rsidR="00DB15A7" w:rsidRPr="008F47DA">
        <w:rPr>
          <w:rFonts w:asciiTheme="minorHAnsi" w:hAnsiTheme="minorHAnsi" w:cstheme="minorHAnsi"/>
          <w:b/>
          <w:bCs/>
          <w:highlight w:val="yellow"/>
        </w:rPr>
        <w:t xml:space="preserve"> Huurders worden verplicht zich in te schrijven </w:t>
      </w:r>
      <w:r w:rsidR="00F4554E">
        <w:rPr>
          <w:rFonts w:asciiTheme="minorHAnsi" w:hAnsiTheme="minorHAnsi" w:cstheme="minorHAnsi"/>
          <w:b/>
          <w:bCs/>
          <w:highlight w:val="yellow"/>
        </w:rPr>
        <w:t>voor een andere, aangepaste woning.</w:t>
      </w:r>
      <w:r w:rsidRPr="008F47DA">
        <w:rPr>
          <w:rFonts w:asciiTheme="minorHAnsi" w:hAnsiTheme="minorHAnsi" w:cstheme="minorHAnsi"/>
          <w:b/>
          <w:bCs/>
          <w:highlight w:val="yellow"/>
        </w:rPr>
        <w:t xml:space="preserve"> </w:t>
      </w:r>
    </w:p>
    <w:p w14:paraId="34A06283" w14:textId="44A97905" w:rsidR="00F82248" w:rsidRPr="008F47DA" w:rsidRDefault="00DB15A7" w:rsidP="00DB15A7">
      <w:pPr>
        <w:ind w:left="709"/>
        <w:rPr>
          <w:rFonts w:asciiTheme="minorHAnsi" w:hAnsiTheme="minorHAnsi" w:cstheme="minorHAnsi"/>
          <w:b/>
          <w:bCs/>
          <w:highlight w:val="yellow"/>
        </w:rPr>
      </w:pPr>
      <w:r w:rsidRPr="008F47DA">
        <w:rPr>
          <w:rFonts w:asciiTheme="minorHAnsi" w:hAnsiTheme="minorHAnsi" w:cstheme="minorHAnsi"/>
          <w:b/>
          <w:bCs/>
          <w:highlight w:val="yellow"/>
        </w:rPr>
        <w:t xml:space="preserve">Schrijven ze zich niet in, dan </w:t>
      </w:r>
      <w:r w:rsidR="00F82248" w:rsidRPr="008F47DA">
        <w:rPr>
          <w:rFonts w:asciiTheme="minorHAnsi" w:hAnsiTheme="minorHAnsi" w:cstheme="minorHAnsi"/>
          <w:b/>
          <w:bCs/>
          <w:highlight w:val="yellow"/>
        </w:rPr>
        <w:t>krijgen ze toch een passend aanbod en kan er geen rekening worden gehouden met hun keuze cfr. procedure aanpak onderbezetting.</w:t>
      </w:r>
    </w:p>
    <w:p w14:paraId="07F00A6C" w14:textId="0719B4AA" w:rsidR="00F82248" w:rsidRPr="008F47DA" w:rsidRDefault="00DB15A7" w:rsidP="00DB15A7">
      <w:pPr>
        <w:pStyle w:val="Lijstalinea"/>
        <w:numPr>
          <w:ilvl w:val="0"/>
          <w:numId w:val="36"/>
        </w:numPr>
        <w:rPr>
          <w:rFonts w:asciiTheme="minorHAnsi" w:hAnsiTheme="minorHAnsi" w:cstheme="minorHAnsi"/>
          <w:b/>
          <w:bCs/>
          <w:highlight w:val="yellow"/>
        </w:rPr>
      </w:pPr>
      <w:r w:rsidRPr="008F47DA">
        <w:rPr>
          <w:rFonts w:asciiTheme="minorHAnsi" w:hAnsiTheme="minorHAnsi" w:cstheme="minorHAnsi"/>
          <w:b/>
          <w:bCs/>
          <w:highlight w:val="yellow"/>
        </w:rPr>
        <w:t xml:space="preserve">Is er geen </w:t>
      </w:r>
      <w:r w:rsidR="00F82248" w:rsidRPr="008F47DA">
        <w:rPr>
          <w:rFonts w:asciiTheme="minorHAnsi" w:hAnsiTheme="minorHAnsi" w:cstheme="minorHAnsi"/>
          <w:b/>
          <w:bCs/>
          <w:highlight w:val="yellow"/>
        </w:rPr>
        <w:t xml:space="preserve">woning voorhanden is binnen het patrimonium van Tuinwijk, die passend is het voor het gezin, </w:t>
      </w:r>
      <w:r w:rsidR="00F4554E">
        <w:rPr>
          <w:rFonts w:asciiTheme="minorHAnsi" w:hAnsiTheme="minorHAnsi" w:cstheme="minorHAnsi"/>
          <w:b/>
          <w:bCs/>
          <w:highlight w:val="yellow"/>
        </w:rPr>
        <w:t xml:space="preserve">zal </w:t>
      </w:r>
      <w:r w:rsidR="00F82248" w:rsidRPr="008F47DA">
        <w:rPr>
          <w:rFonts w:asciiTheme="minorHAnsi" w:hAnsiTheme="minorHAnsi" w:cstheme="minorHAnsi"/>
          <w:b/>
          <w:bCs/>
          <w:highlight w:val="yellow"/>
        </w:rPr>
        <w:t xml:space="preserve">het dossier </w:t>
      </w:r>
      <w:r w:rsidR="00F4554E">
        <w:rPr>
          <w:rFonts w:asciiTheme="minorHAnsi" w:hAnsiTheme="minorHAnsi" w:cstheme="minorHAnsi"/>
          <w:b/>
          <w:bCs/>
          <w:highlight w:val="yellow"/>
        </w:rPr>
        <w:t>aangemeld worden aan het</w:t>
      </w:r>
      <w:r w:rsidR="00F82248" w:rsidRPr="008F47DA">
        <w:rPr>
          <w:rFonts w:asciiTheme="minorHAnsi" w:hAnsiTheme="minorHAnsi" w:cstheme="minorHAnsi"/>
          <w:b/>
          <w:bCs/>
          <w:highlight w:val="yellow"/>
        </w:rPr>
        <w:t xml:space="preserve"> CAW om zo een oplossing te kunnen zoeken buiten Tuinwijk.</w:t>
      </w:r>
    </w:p>
    <w:p w14:paraId="6D5C739F" w14:textId="4E4CE82A" w:rsidR="00695227" w:rsidRDefault="00695227">
      <w:pPr>
        <w:rPr>
          <w:rFonts w:asciiTheme="minorHAnsi" w:hAnsiTheme="minorHAnsi" w:cstheme="minorHAnsi"/>
          <w:b/>
          <w:bCs/>
          <w:highlight w:val="yellow"/>
        </w:rPr>
      </w:pPr>
      <w:r>
        <w:rPr>
          <w:rFonts w:asciiTheme="minorHAnsi" w:hAnsiTheme="minorHAnsi" w:cstheme="minorHAnsi"/>
          <w:b/>
          <w:bCs/>
          <w:highlight w:val="yellow"/>
        </w:rPr>
        <w:br w:type="page"/>
      </w:r>
    </w:p>
    <w:p w14:paraId="77737244" w14:textId="77777777" w:rsidR="00761C03" w:rsidRPr="008F47DA" w:rsidRDefault="00761C03" w:rsidP="00761C03">
      <w:pPr>
        <w:pStyle w:val="Lijstalinea"/>
        <w:rPr>
          <w:rFonts w:asciiTheme="minorHAnsi" w:hAnsiTheme="minorHAnsi" w:cstheme="minorHAnsi"/>
          <w:b/>
          <w:bCs/>
          <w:highlight w:val="yellow"/>
        </w:rPr>
      </w:pPr>
    </w:p>
    <w:p w14:paraId="1ECC78A6" w14:textId="625C5D26" w:rsidR="00F82248" w:rsidRPr="008F47DA" w:rsidRDefault="00761C03" w:rsidP="00761C03">
      <w:pPr>
        <w:pStyle w:val="Lijstalinea"/>
        <w:numPr>
          <w:ilvl w:val="0"/>
          <w:numId w:val="19"/>
        </w:numPr>
        <w:ind w:left="426" w:hanging="426"/>
        <w:rPr>
          <w:rFonts w:asciiTheme="minorHAnsi" w:hAnsiTheme="minorHAnsi" w:cstheme="minorHAnsi"/>
          <w:b/>
          <w:bCs/>
          <w:highlight w:val="yellow"/>
        </w:rPr>
      </w:pPr>
      <w:r w:rsidRPr="008F47DA">
        <w:rPr>
          <w:rFonts w:asciiTheme="minorHAnsi" w:hAnsiTheme="minorHAnsi" w:cstheme="minorHAnsi"/>
          <w:b/>
          <w:bCs/>
          <w:highlight w:val="yellow"/>
        </w:rPr>
        <w:t>Toewijzing</w:t>
      </w:r>
      <w:r w:rsidR="00DB15A7" w:rsidRPr="008F47DA">
        <w:rPr>
          <w:rFonts w:asciiTheme="minorHAnsi" w:hAnsiTheme="minorHAnsi" w:cstheme="minorHAnsi"/>
          <w:b/>
          <w:bCs/>
          <w:highlight w:val="yellow"/>
        </w:rPr>
        <w:t xml:space="preserve"> van een gepaste woning nav overbezetting:</w:t>
      </w:r>
    </w:p>
    <w:p w14:paraId="48AD2837" w14:textId="77777777" w:rsidR="00761C03" w:rsidRPr="008F47DA" w:rsidRDefault="00DB15A7" w:rsidP="00761C03">
      <w:pPr>
        <w:pStyle w:val="Lijstalinea"/>
        <w:numPr>
          <w:ilvl w:val="0"/>
          <w:numId w:val="36"/>
        </w:numPr>
        <w:rPr>
          <w:rFonts w:asciiTheme="minorHAnsi" w:hAnsiTheme="minorHAnsi" w:cstheme="minorHAnsi"/>
          <w:b/>
          <w:bCs/>
          <w:highlight w:val="yellow"/>
        </w:rPr>
      </w:pPr>
      <w:r w:rsidRPr="008F47DA">
        <w:rPr>
          <w:rFonts w:asciiTheme="minorHAnsi" w:hAnsiTheme="minorHAnsi" w:cstheme="minorHAnsi"/>
          <w:b/>
          <w:bCs/>
          <w:highlight w:val="yellow"/>
        </w:rPr>
        <w:t>Aanvaarden ze het eerste aanbod niet:</w:t>
      </w:r>
    </w:p>
    <w:p w14:paraId="6601AC9B" w14:textId="38CD6DEC" w:rsidR="00761C03" w:rsidRPr="008F47DA" w:rsidRDefault="00DB15A7" w:rsidP="00761C03">
      <w:pPr>
        <w:pStyle w:val="Lijstalinea"/>
        <w:numPr>
          <w:ilvl w:val="1"/>
          <w:numId w:val="36"/>
        </w:numPr>
        <w:rPr>
          <w:rFonts w:asciiTheme="minorHAnsi" w:hAnsiTheme="minorHAnsi" w:cstheme="minorHAnsi"/>
          <w:b/>
          <w:bCs/>
          <w:highlight w:val="yellow"/>
        </w:rPr>
      </w:pPr>
      <w:r w:rsidRPr="008F47DA">
        <w:rPr>
          <w:rFonts w:asciiTheme="minorHAnsi" w:hAnsiTheme="minorHAnsi" w:cstheme="minorHAnsi"/>
          <w:b/>
          <w:bCs/>
          <w:highlight w:val="yellow"/>
        </w:rPr>
        <w:t xml:space="preserve">Als de </w:t>
      </w:r>
      <w:r w:rsidR="00F4554E" w:rsidRPr="008F47DA">
        <w:rPr>
          <w:rFonts w:asciiTheme="minorHAnsi" w:hAnsiTheme="minorHAnsi" w:cstheme="minorHAnsi"/>
          <w:b/>
          <w:bCs/>
          <w:highlight w:val="yellow"/>
        </w:rPr>
        <w:t xml:space="preserve">huidige </w:t>
      </w:r>
      <w:r w:rsidR="00F82248" w:rsidRPr="008F47DA">
        <w:rPr>
          <w:rFonts w:asciiTheme="minorHAnsi" w:hAnsiTheme="minorHAnsi" w:cstheme="minorHAnsi"/>
          <w:b/>
          <w:bCs/>
          <w:highlight w:val="yellow"/>
        </w:rPr>
        <w:t xml:space="preserve">woning </w:t>
      </w:r>
      <w:r w:rsidRPr="008F47DA">
        <w:rPr>
          <w:rFonts w:asciiTheme="minorHAnsi" w:hAnsiTheme="minorHAnsi" w:cstheme="minorHAnsi"/>
          <w:b/>
          <w:bCs/>
          <w:highlight w:val="yellow"/>
        </w:rPr>
        <w:t>in orde staat en goed wordt onderhouden, hebben ze recht op een 2</w:t>
      </w:r>
      <w:r w:rsidRPr="008F47DA">
        <w:rPr>
          <w:rFonts w:asciiTheme="minorHAnsi" w:hAnsiTheme="minorHAnsi" w:cstheme="minorHAnsi"/>
          <w:b/>
          <w:bCs/>
          <w:highlight w:val="yellow"/>
          <w:vertAlign w:val="superscript"/>
        </w:rPr>
        <w:t>de</w:t>
      </w:r>
      <w:r w:rsidRPr="008F47DA">
        <w:rPr>
          <w:rFonts w:asciiTheme="minorHAnsi" w:hAnsiTheme="minorHAnsi" w:cstheme="minorHAnsi"/>
          <w:b/>
          <w:bCs/>
          <w:highlight w:val="yellow"/>
        </w:rPr>
        <w:t xml:space="preserve"> aanbod</w:t>
      </w:r>
    </w:p>
    <w:p w14:paraId="75409F7B" w14:textId="77777777" w:rsidR="00761C03" w:rsidRPr="008F47DA" w:rsidRDefault="00DB15A7" w:rsidP="00F82248">
      <w:pPr>
        <w:pStyle w:val="Lijstalinea"/>
        <w:numPr>
          <w:ilvl w:val="1"/>
          <w:numId w:val="36"/>
        </w:numPr>
        <w:rPr>
          <w:rFonts w:asciiTheme="minorHAnsi" w:hAnsiTheme="minorHAnsi" w:cstheme="minorHAnsi"/>
          <w:b/>
          <w:bCs/>
          <w:highlight w:val="yellow"/>
        </w:rPr>
      </w:pPr>
      <w:r w:rsidRPr="008F47DA">
        <w:rPr>
          <w:rFonts w:asciiTheme="minorHAnsi" w:hAnsiTheme="minorHAnsi" w:cstheme="minorHAnsi"/>
          <w:b/>
          <w:bCs/>
          <w:highlight w:val="yellow"/>
        </w:rPr>
        <w:t>Als de huidige woning niet in orde staat omtrent bewoning, leefbaarheid, wordt eer een sociaal verlag opgemaakt en voorgelegd aan het Dagelijks Bestuur of Raad van Bestuur met beslissing om al dan niet de opzeg te betekenen.</w:t>
      </w:r>
    </w:p>
    <w:p w14:paraId="6580ED22" w14:textId="77777777" w:rsidR="00761C03" w:rsidRPr="008F47DA" w:rsidRDefault="00761C03" w:rsidP="00F82248">
      <w:pPr>
        <w:pStyle w:val="Lijstalinea"/>
        <w:numPr>
          <w:ilvl w:val="0"/>
          <w:numId w:val="36"/>
        </w:numPr>
        <w:rPr>
          <w:rFonts w:asciiTheme="minorHAnsi" w:hAnsiTheme="minorHAnsi" w:cstheme="minorHAnsi"/>
          <w:b/>
          <w:bCs/>
          <w:highlight w:val="yellow"/>
        </w:rPr>
      </w:pPr>
      <w:r w:rsidRPr="008F47DA">
        <w:rPr>
          <w:rFonts w:asciiTheme="minorHAnsi" w:hAnsiTheme="minorHAnsi" w:cstheme="minorHAnsi"/>
          <w:b/>
          <w:bCs/>
          <w:highlight w:val="yellow"/>
        </w:rPr>
        <w:t>Aanvaarden ze het 2</w:t>
      </w:r>
      <w:r w:rsidRPr="008F47DA">
        <w:rPr>
          <w:rFonts w:asciiTheme="minorHAnsi" w:hAnsiTheme="minorHAnsi" w:cstheme="minorHAnsi"/>
          <w:b/>
          <w:bCs/>
          <w:highlight w:val="yellow"/>
          <w:vertAlign w:val="superscript"/>
        </w:rPr>
        <w:t>de</w:t>
      </w:r>
      <w:r w:rsidRPr="008F47DA">
        <w:rPr>
          <w:rFonts w:asciiTheme="minorHAnsi" w:hAnsiTheme="minorHAnsi" w:cstheme="minorHAnsi"/>
          <w:b/>
          <w:bCs/>
          <w:highlight w:val="yellow"/>
        </w:rPr>
        <w:t xml:space="preserve"> aanbod niet: </w:t>
      </w:r>
    </w:p>
    <w:p w14:paraId="46C6CFE4" w14:textId="35825EF0" w:rsidR="00DB15A7" w:rsidRPr="008F47DA" w:rsidRDefault="00DB15A7" w:rsidP="00761C03">
      <w:pPr>
        <w:pStyle w:val="Lijstalinea"/>
        <w:numPr>
          <w:ilvl w:val="1"/>
          <w:numId w:val="36"/>
        </w:numPr>
        <w:rPr>
          <w:rFonts w:asciiTheme="minorHAnsi" w:hAnsiTheme="minorHAnsi" w:cstheme="minorHAnsi"/>
          <w:b/>
          <w:bCs/>
          <w:highlight w:val="yellow"/>
        </w:rPr>
      </w:pPr>
      <w:r w:rsidRPr="008F47DA">
        <w:rPr>
          <w:rFonts w:asciiTheme="minorHAnsi" w:hAnsiTheme="minorHAnsi" w:cstheme="minorHAnsi"/>
          <w:b/>
          <w:bCs/>
          <w:highlight w:val="yellow"/>
        </w:rPr>
        <w:t xml:space="preserve">Het </w:t>
      </w:r>
      <w:r w:rsidR="00F82248" w:rsidRPr="008F47DA">
        <w:rPr>
          <w:rFonts w:asciiTheme="minorHAnsi" w:hAnsiTheme="minorHAnsi" w:cstheme="minorHAnsi"/>
          <w:b/>
          <w:bCs/>
          <w:highlight w:val="yellow"/>
        </w:rPr>
        <w:t xml:space="preserve">dossier </w:t>
      </w:r>
      <w:r w:rsidRPr="008F47DA">
        <w:rPr>
          <w:rFonts w:asciiTheme="minorHAnsi" w:hAnsiTheme="minorHAnsi" w:cstheme="minorHAnsi"/>
          <w:b/>
          <w:bCs/>
          <w:highlight w:val="yellow"/>
        </w:rPr>
        <w:t>wordt voorgelegd aan de Raad van Bestuur om al dan niet de opzeg te betekenen.</w:t>
      </w:r>
    </w:p>
    <w:p w14:paraId="35B0FC18" w14:textId="77777777" w:rsidR="00F82248" w:rsidRPr="00BF2273" w:rsidRDefault="00F82248" w:rsidP="009947E7">
      <w:pPr>
        <w:rPr>
          <w:rFonts w:asciiTheme="minorHAnsi" w:hAnsiTheme="minorHAnsi"/>
          <w:color w:val="575756"/>
        </w:rPr>
      </w:pPr>
    </w:p>
    <w:p w14:paraId="6B323EAC" w14:textId="7AFEDA95" w:rsidR="00386144" w:rsidRPr="00AE50D8" w:rsidRDefault="00386144" w:rsidP="009947E7">
      <w:pPr>
        <w:rPr>
          <w:rFonts w:asciiTheme="minorHAnsi" w:hAnsiTheme="minorHAnsi"/>
          <w:b/>
          <w:color w:val="575756"/>
        </w:rPr>
      </w:pPr>
      <w:r w:rsidRPr="00AE50D8">
        <w:rPr>
          <w:rFonts w:asciiTheme="minorHAnsi" w:hAnsiTheme="minorHAnsi"/>
          <w:b/>
          <w:color w:val="575756"/>
        </w:rPr>
        <w:t>4.</w:t>
      </w:r>
      <w:r w:rsidR="00BA2F31">
        <w:rPr>
          <w:rFonts w:asciiTheme="minorHAnsi" w:hAnsiTheme="minorHAnsi"/>
          <w:b/>
          <w:color w:val="575756"/>
        </w:rPr>
        <w:t>4</w:t>
      </w:r>
      <w:r w:rsidRPr="00AE50D8">
        <w:rPr>
          <w:rFonts w:asciiTheme="minorHAnsi" w:hAnsiTheme="minorHAnsi"/>
          <w:b/>
          <w:color w:val="575756"/>
        </w:rPr>
        <w:tab/>
        <w:t>DE ABSOLUTE VOORRANGSREGELS</w:t>
      </w:r>
    </w:p>
    <w:p w14:paraId="019B36A9" w14:textId="77777777" w:rsidR="00386144" w:rsidRPr="00AE50D8" w:rsidRDefault="00386144" w:rsidP="009947E7">
      <w:pPr>
        <w:rPr>
          <w:rFonts w:asciiTheme="minorHAnsi" w:hAnsiTheme="minorHAnsi"/>
          <w:color w:val="575756"/>
        </w:rPr>
      </w:pPr>
    </w:p>
    <w:p w14:paraId="3A8CB3B5" w14:textId="77777777" w:rsidR="00916749" w:rsidRPr="00AE50D8" w:rsidRDefault="00A75E3F" w:rsidP="009947E7">
      <w:pPr>
        <w:rPr>
          <w:rFonts w:asciiTheme="minorHAnsi" w:hAnsiTheme="minorHAnsi"/>
          <w:b/>
          <w:color w:val="575756"/>
        </w:rPr>
      </w:pPr>
      <w:r>
        <w:rPr>
          <w:rFonts w:asciiTheme="minorHAnsi" w:hAnsiTheme="minorHAnsi"/>
          <w:b/>
          <w:color w:val="575756"/>
        </w:rPr>
        <w:t>Cfr. Art. 6.19</w:t>
      </w:r>
    </w:p>
    <w:p w14:paraId="42D6F714" w14:textId="77777777" w:rsidR="00916749" w:rsidRPr="00AE50D8" w:rsidRDefault="00916749" w:rsidP="009947E7">
      <w:pPr>
        <w:rPr>
          <w:rFonts w:asciiTheme="minorHAnsi" w:hAnsiTheme="minorHAnsi"/>
          <w:color w:val="575756"/>
        </w:rPr>
      </w:pPr>
    </w:p>
    <w:p w14:paraId="4BD194C7" w14:textId="11CBDB26" w:rsidR="00386144" w:rsidRPr="00AE50D8" w:rsidRDefault="00386144" w:rsidP="009947E7">
      <w:pPr>
        <w:rPr>
          <w:rFonts w:asciiTheme="minorHAnsi" w:hAnsiTheme="minorHAnsi"/>
          <w:color w:val="575756"/>
        </w:rPr>
      </w:pPr>
      <w:r w:rsidRPr="00AE50D8">
        <w:rPr>
          <w:rFonts w:asciiTheme="minorHAnsi" w:hAnsiTheme="minorHAnsi"/>
          <w:color w:val="575756"/>
        </w:rPr>
        <w:t>4.</w:t>
      </w:r>
      <w:r w:rsidR="00BA2F31">
        <w:rPr>
          <w:rFonts w:asciiTheme="minorHAnsi" w:hAnsiTheme="minorHAnsi"/>
          <w:color w:val="575756"/>
        </w:rPr>
        <w:t>4</w:t>
      </w:r>
      <w:r w:rsidRPr="00AE50D8">
        <w:rPr>
          <w:rFonts w:asciiTheme="minorHAnsi" w:hAnsiTheme="minorHAnsi"/>
          <w:color w:val="575756"/>
        </w:rPr>
        <w:t>.1</w:t>
      </w:r>
      <w:r w:rsidRPr="00AE50D8">
        <w:rPr>
          <w:rFonts w:asciiTheme="minorHAnsi" w:hAnsiTheme="minorHAnsi"/>
          <w:color w:val="575756"/>
        </w:rPr>
        <w:tab/>
        <w:t>VOLGORDE VAN DE VOORRANGSREGELS</w:t>
      </w:r>
    </w:p>
    <w:p w14:paraId="42458051" w14:textId="77777777" w:rsidR="00386144" w:rsidRPr="00AE50D8" w:rsidRDefault="00386144" w:rsidP="009947E7">
      <w:pPr>
        <w:rPr>
          <w:rFonts w:asciiTheme="minorHAnsi" w:hAnsiTheme="minorHAnsi"/>
          <w:color w:val="575756"/>
        </w:rPr>
      </w:pPr>
    </w:p>
    <w:p w14:paraId="7F587E16" w14:textId="77777777" w:rsidR="00386144" w:rsidRPr="00AE50D8" w:rsidRDefault="00203ED5" w:rsidP="009947E7">
      <w:pPr>
        <w:rPr>
          <w:rFonts w:asciiTheme="minorHAnsi" w:hAnsiTheme="minorHAnsi"/>
          <w:color w:val="575756"/>
        </w:rPr>
      </w:pPr>
      <w:r w:rsidRPr="00AE50D8">
        <w:rPr>
          <w:rFonts w:asciiTheme="minorHAnsi" w:hAnsiTheme="minorHAnsi"/>
          <w:color w:val="575756"/>
        </w:rPr>
        <w:t>De</w:t>
      </w:r>
      <w:r w:rsidR="00386144" w:rsidRPr="00AE50D8">
        <w:rPr>
          <w:rFonts w:asciiTheme="minorHAnsi" w:hAnsiTheme="minorHAnsi"/>
          <w:color w:val="575756"/>
        </w:rPr>
        <w:t xml:space="preserve"> woningen worden toegewezen volgens de chronologische volgorde van de inschrijvingen in het inschrijvingsregister van de kandidaat-huurders.  Hierbij worden achtereenvolgens aan volgende kandidaat-</w:t>
      </w:r>
      <w:r w:rsidR="00391F20" w:rsidRPr="00AE50D8">
        <w:rPr>
          <w:rFonts w:asciiTheme="minorHAnsi" w:hAnsiTheme="minorHAnsi"/>
          <w:color w:val="575756"/>
        </w:rPr>
        <w:t>huurders een voorrang toegekend</w:t>
      </w:r>
      <w:r w:rsidR="00386144" w:rsidRPr="00AE50D8">
        <w:rPr>
          <w:rFonts w:asciiTheme="minorHAnsi" w:hAnsiTheme="minorHAnsi"/>
          <w:color w:val="575756"/>
        </w:rPr>
        <w:t>:</w:t>
      </w:r>
    </w:p>
    <w:p w14:paraId="00EA09F5" w14:textId="77777777" w:rsidR="00B72B3E" w:rsidRPr="00B72B3E" w:rsidRDefault="00391F20" w:rsidP="00C30004">
      <w:pPr>
        <w:ind w:left="851" w:hanging="851"/>
        <w:rPr>
          <w:rFonts w:asciiTheme="minorHAnsi" w:hAnsiTheme="minorHAnsi" w:cstheme="minorHAnsi"/>
          <w:color w:val="595959" w:themeColor="text1" w:themeTint="A6"/>
        </w:rPr>
      </w:pPr>
      <w:r w:rsidRPr="00AE50D8">
        <w:rPr>
          <w:rFonts w:asciiTheme="minorHAnsi" w:hAnsiTheme="minorHAnsi"/>
          <w:color w:val="575756"/>
        </w:rPr>
        <w:t>1°</w:t>
      </w:r>
      <w:r w:rsidRPr="00AE50D8">
        <w:rPr>
          <w:rFonts w:asciiTheme="minorHAnsi" w:hAnsiTheme="minorHAnsi"/>
          <w:color w:val="575756"/>
        </w:rPr>
        <w:tab/>
      </w:r>
      <w:r w:rsidR="00B72B3E" w:rsidRPr="00B72B3E">
        <w:rPr>
          <w:rFonts w:asciiTheme="minorHAnsi" w:hAnsiTheme="minorHAnsi" w:cstheme="minorHAnsi"/>
          <w:color w:val="595959" w:themeColor="text1" w:themeTint="A6"/>
        </w:rPr>
        <w:t>de kandidaat-huurder of een van zijn gezinsleden met een fysieke handicap of beperking, uitsluitend als de beschikbare woning door de daarop gerichte investeringen specifiek is aangepast aan de huisvesting van personen met die fysieke handicap of beperking of de kandidaat-huurder die ingeschreven is voor een sociale assistentiewoning, als de beschikbare woning een sociale assistentiewoning is of de kandidaat-huurder die ingeschreven is voor een ADL-woning, als de beschikbare woning een ADL-woning is;</w:t>
      </w:r>
    </w:p>
    <w:p w14:paraId="2D8CA823" w14:textId="77777777" w:rsidR="00C30004" w:rsidRDefault="00C30004" w:rsidP="00C30004">
      <w:pPr>
        <w:ind w:left="851" w:hanging="851"/>
        <w:rPr>
          <w:rFonts w:asciiTheme="minorHAnsi" w:hAnsiTheme="minorHAnsi"/>
          <w:color w:val="575756"/>
        </w:rPr>
      </w:pPr>
      <w:r w:rsidRPr="00AE50D8">
        <w:rPr>
          <w:rFonts w:asciiTheme="minorHAnsi" w:hAnsiTheme="minorHAnsi"/>
          <w:color w:val="575756"/>
        </w:rPr>
        <w:t>1</w:t>
      </w:r>
      <w:r w:rsidR="00B72B3E">
        <w:rPr>
          <w:rFonts w:asciiTheme="minorHAnsi" w:hAnsiTheme="minorHAnsi"/>
          <w:color w:val="575756"/>
        </w:rPr>
        <w:t>°</w:t>
      </w:r>
      <w:r w:rsidRPr="00AE50D8">
        <w:rPr>
          <w:rFonts w:asciiTheme="minorHAnsi" w:hAnsiTheme="minorHAnsi"/>
          <w:color w:val="575756"/>
        </w:rPr>
        <w:t xml:space="preserve"> </w:t>
      </w:r>
      <w:r w:rsidRPr="00AE50D8">
        <w:rPr>
          <w:rFonts w:asciiTheme="minorHAnsi" w:hAnsiTheme="minorHAnsi"/>
          <w:color w:val="575756"/>
          <w:sz w:val="18"/>
          <w:szCs w:val="18"/>
        </w:rPr>
        <w:t>bis</w:t>
      </w:r>
      <w:r w:rsidRPr="00AE50D8">
        <w:rPr>
          <w:rFonts w:asciiTheme="minorHAnsi" w:hAnsiTheme="minorHAnsi"/>
          <w:color w:val="575756"/>
        </w:rPr>
        <w:t xml:space="preserve"> </w:t>
      </w:r>
      <w:r w:rsidRPr="00AE50D8">
        <w:rPr>
          <w:rFonts w:asciiTheme="minorHAnsi" w:hAnsiTheme="minorHAnsi"/>
          <w:color w:val="575756"/>
        </w:rPr>
        <w:tab/>
        <w:t>de kandidaat-huurder senior of zijn partner die op de datum van toewijzing minstens 65 jaar oud is voor woningen opgenomen in het ov</w:t>
      </w:r>
      <w:r w:rsidR="00471458">
        <w:rPr>
          <w:rFonts w:asciiTheme="minorHAnsi" w:hAnsiTheme="minorHAnsi"/>
          <w:color w:val="575756"/>
        </w:rPr>
        <w:t>erzicht van de woongelegenheden conform het lokaal toewijzingsreglement voor deze doelgroep;</w:t>
      </w:r>
    </w:p>
    <w:p w14:paraId="081B2009" w14:textId="77777777" w:rsidR="00471458" w:rsidRDefault="00471458" w:rsidP="00C30004">
      <w:pPr>
        <w:ind w:left="851" w:hanging="851"/>
        <w:rPr>
          <w:rFonts w:asciiTheme="minorHAnsi" w:hAnsiTheme="minorHAnsi"/>
          <w:color w:val="575756"/>
        </w:rPr>
      </w:pPr>
      <w:r>
        <w:rPr>
          <w:rFonts w:asciiTheme="minorHAnsi" w:hAnsiTheme="minorHAnsi"/>
          <w:color w:val="575756"/>
        </w:rPr>
        <w:t>1°</w:t>
      </w:r>
      <w:r w:rsidRPr="00471458">
        <w:rPr>
          <w:rFonts w:asciiTheme="minorHAnsi" w:hAnsiTheme="minorHAnsi"/>
          <w:color w:val="575756"/>
          <w:sz w:val="16"/>
          <w:szCs w:val="16"/>
        </w:rPr>
        <w:t>ter</w:t>
      </w:r>
      <w:r>
        <w:rPr>
          <w:rFonts w:asciiTheme="minorHAnsi" w:hAnsiTheme="minorHAnsi"/>
          <w:color w:val="575756"/>
        </w:rPr>
        <w:t xml:space="preserve">       de kandidaat-huurder meerderjarige met een beperking die op datum van toewijzing voldoet aan de voorwaarden zoals opgenomen in het lokaal toewijzingsreglement voor deze doelgroep voor de woningen opgenomen in het overzicht;</w:t>
      </w:r>
    </w:p>
    <w:p w14:paraId="13A8A5AB" w14:textId="77777777" w:rsidR="00471458" w:rsidRPr="00AE50D8" w:rsidRDefault="00471458" w:rsidP="00471458">
      <w:pPr>
        <w:ind w:left="851" w:hanging="851"/>
        <w:rPr>
          <w:rFonts w:asciiTheme="minorHAnsi" w:hAnsiTheme="minorHAnsi"/>
          <w:color w:val="575756"/>
        </w:rPr>
      </w:pPr>
      <w:r>
        <w:rPr>
          <w:rFonts w:asciiTheme="minorHAnsi" w:hAnsiTheme="minorHAnsi"/>
          <w:color w:val="575756"/>
        </w:rPr>
        <w:t>1°</w:t>
      </w:r>
      <w:r w:rsidRPr="00471458">
        <w:rPr>
          <w:rFonts w:asciiTheme="minorHAnsi" w:hAnsiTheme="minorHAnsi"/>
          <w:color w:val="575756"/>
          <w:sz w:val="16"/>
          <w:szCs w:val="16"/>
        </w:rPr>
        <w:t>quater</w:t>
      </w:r>
      <w:r>
        <w:rPr>
          <w:rFonts w:asciiTheme="minorHAnsi" w:hAnsiTheme="minorHAnsi"/>
          <w:color w:val="575756"/>
        </w:rPr>
        <w:t xml:space="preserve"> de kandidaat-huurder die valt onder de definitie van “éénoudergezin” die op datum van toewijzing voldoet aan de voorwaarden zoals opgenomen in het lokaal toewijzingsreglement voor deze doelgroep voor de woningen opgenomen in het overzicht;</w:t>
      </w:r>
    </w:p>
    <w:p w14:paraId="47E84948" w14:textId="77777777" w:rsidR="00C30004" w:rsidRPr="00AE50D8" w:rsidRDefault="00471458" w:rsidP="00C30004">
      <w:pPr>
        <w:ind w:left="851" w:hanging="851"/>
        <w:rPr>
          <w:rFonts w:asciiTheme="minorHAnsi" w:hAnsiTheme="minorHAnsi"/>
          <w:color w:val="575756"/>
        </w:rPr>
      </w:pPr>
      <w:r>
        <w:rPr>
          <w:rFonts w:asciiTheme="minorHAnsi" w:hAnsiTheme="minorHAnsi"/>
          <w:color w:val="575756"/>
        </w:rPr>
        <w:t>2°</w:t>
      </w:r>
      <w:r w:rsidR="00C30004" w:rsidRPr="00AE50D8">
        <w:rPr>
          <w:rFonts w:asciiTheme="minorHAnsi" w:hAnsiTheme="minorHAnsi"/>
          <w:color w:val="575756"/>
        </w:rPr>
        <w:tab/>
        <w:t xml:space="preserve">de kandidaat-huurder die huurder is van een sociale woning van CVBA Tuinwijk en waarvan de woning niet voldoet aan de minimumnormen voor bezetting, vermeld in artikel </w:t>
      </w:r>
      <w:r w:rsidR="00B72B3E" w:rsidRPr="00B72B3E">
        <w:rPr>
          <w:rFonts w:asciiTheme="minorHAnsi" w:hAnsiTheme="minorHAnsi" w:cstheme="minorHAnsi"/>
          <w:color w:val="595959" w:themeColor="text1" w:themeTint="A6"/>
        </w:rPr>
        <w:t>3.1, §1, vierde lid, van de Vlaamse Codex Wonen van 2021;</w:t>
      </w:r>
    </w:p>
    <w:p w14:paraId="35501B2C" w14:textId="77777777" w:rsidR="00C30004" w:rsidRPr="00AE50D8" w:rsidRDefault="00471458" w:rsidP="00C30004">
      <w:pPr>
        <w:ind w:left="851" w:hanging="851"/>
        <w:rPr>
          <w:rFonts w:asciiTheme="minorHAnsi" w:hAnsiTheme="minorHAnsi"/>
          <w:color w:val="575756"/>
        </w:rPr>
      </w:pPr>
      <w:r>
        <w:rPr>
          <w:rFonts w:asciiTheme="minorHAnsi" w:hAnsiTheme="minorHAnsi"/>
          <w:color w:val="575756"/>
        </w:rPr>
        <w:t>3°</w:t>
      </w:r>
      <w:r w:rsidR="00C30004" w:rsidRPr="00AE50D8">
        <w:rPr>
          <w:rFonts w:asciiTheme="minorHAnsi" w:hAnsiTheme="minorHAnsi"/>
          <w:color w:val="575756"/>
        </w:rPr>
        <w:tab/>
        <w:t>de kandidaat-huurder die verplicht moet verhuizen als de huidige sociale huurwoning aangepast aan de fysieke mogelijkheden van personen met een handicap, niet langer wordt bewoond door de persoon die daar nood aan heeft. Of in het geval van een assistentiewoning, de woning niet langer wordt bewoond door een 65-plusser.</w:t>
      </w:r>
    </w:p>
    <w:p w14:paraId="5D2F3835" w14:textId="77777777" w:rsidR="00C30004" w:rsidRPr="00AE50D8" w:rsidRDefault="00471458" w:rsidP="00C30004">
      <w:pPr>
        <w:ind w:left="851" w:hanging="851"/>
        <w:rPr>
          <w:rFonts w:asciiTheme="minorHAnsi" w:hAnsiTheme="minorHAnsi"/>
          <w:color w:val="575756"/>
        </w:rPr>
      </w:pPr>
      <w:r w:rsidRPr="00471458">
        <w:rPr>
          <w:rFonts w:asciiTheme="minorHAnsi" w:hAnsiTheme="minorHAnsi"/>
          <w:color w:val="575756"/>
        </w:rPr>
        <w:lastRenderedPageBreak/>
        <w:t>4°</w:t>
      </w:r>
      <w:r>
        <w:rPr>
          <w:rFonts w:asciiTheme="minorHAnsi" w:hAnsiTheme="minorHAnsi"/>
          <w:color w:val="575756"/>
          <w:sz w:val="16"/>
          <w:szCs w:val="16"/>
        </w:rPr>
        <w:t xml:space="preserve">                  </w:t>
      </w:r>
      <w:r w:rsidR="00C30004" w:rsidRPr="00AE50D8">
        <w:rPr>
          <w:rFonts w:asciiTheme="minorHAnsi" w:hAnsiTheme="minorHAnsi"/>
          <w:color w:val="575756"/>
        </w:rPr>
        <w:t xml:space="preserve"> de kandidaat-huurder met toepassing van</w:t>
      </w:r>
      <w:r w:rsidR="00B72B3E">
        <w:rPr>
          <w:rFonts w:asciiTheme="minorHAnsi" w:hAnsiTheme="minorHAnsi"/>
          <w:color w:val="575756"/>
        </w:rPr>
        <w:t xml:space="preserve"> </w:t>
      </w:r>
      <w:r w:rsidR="00B72B3E">
        <w:rPr>
          <w:rFonts w:asciiTheme="minorHAnsi" w:hAnsiTheme="minorHAnsi" w:cstheme="minorHAnsi"/>
          <w:color w:val="595959" w:themeColor="text1" w:themeTint="A6"/>
        </w:rPr>
        <w:t>artikel 6.30, vijfde lid</w:t>
      </w:r>
      <w:r w:rsidR="00C30004" w:rsidRPr="00B72B3E">
        <w:rPr>
          <w:rFonts w:asciiTheme="minorHAnsi" w:hAnsiTheme="minorHAnsi" w:cstheme="minorHAnsi"/>
          <w:color w:val="595959" w:themeColor="text1" w:themeTint="A6"/>
        </w:rPr>
        <w:t>;</w:t>
      </w:r>
    </w:p>
    <w:p w14:paraId="778C1F32" w14:textId="77777777" w:rsidR="00B72B3E" w:rsidRDefault="00471458" w:rsidP="00B72B3E">
      <w:pPr>
        <w:ind w:left="851" w:hanging="851"/>
        <w:rPr>
          <w:rFonts w:asciiTheme="minorHAnsi" w:hAnsiTheme="minorHAnsi" w:cstheme="minorHAnsi"/>
          <w:color w:val="595959" w:themeColor="text1" w:themeTint="A6"/>
        </w:rPr>
      </w:pPr>
      <w:r>
        <w:rPr>
          <w:rFonts w:asciiTheme="minorHAnsi" w:hAnsiTheme="minorHAnsi"/>
          <w:color w:val="575756"/>
        </w:rPr>
        <w:t>5</w:t>
      </w:r>
      <w:r w:rsidR="00B72B3E">
        <w:rPr>
          <w:rFonts w:asciiTheme="minorHAnsi" w:hAnsiTheme="minorHAnsi"/>
          <w:color w:val="575756"/>
        </w:rPr>
        <w:t>°</w:t>
      </w:r>
      <w:r w:rsidR="00C30004" w:rsidRPr="00AE50D8">
        <w:rPr>
          <w:rFonts w:asciiTheme="minorHAnsi" w:hAnsiTheme="minorHAnsi"/>
          <w:color w:val="575756"/>
        </w:rPr>
        <w:tab/>
        <w:t xml:space="preserve">de kandidaat-huurder die nog geen huurder is van een sociale huurwoning </w:t>
      </w:r>
      <w:r w:rsidR="00B72B3E" w:rsidRPr="00B72B3E">
        <w:rPr>
          <w:rFonts w:asciiTheme="minorHAnsi" w:hAnsiTheme="minorHAnsi" w:cstheme="minorHAnsi"/>
          <w:color w:val="595959" w:themeColor="text1" w:themeTint="A6"/>
        </w:rPr>
        <w:t>en die conform artikel 3.30, §2, tweede lid, artikel 4.3, 5.25, 5.35, 5.41, 5.46 en artikel 5.88, tweede lid, van de voormelde codex, moet worden gehuisvest;</w:t>
      </w:r>
    </w:p>
    <w:p w14:paraId="5595A81D" w14:textId="77777777" w:rsidR="00C30004" w:rsidRPr="00B72B3E" w:rsidRDefault="00471458" w:rsidP="00B72B3E">
      <w:pPr>
        <w:ind w:left="851" w:hanging="851"/>
        <w:rPr>
          <w:rFonts w:asciiTheme="minorHAnsi" w:hAnsiTheme="minorHAnsi" w:cstheme="minorHAnsi"/>
          <w:color w:val="595959" w:themeColor="text1" w:themeTint="A6"/>
        </w:rPr>
      </w:pPr>
      <w:r>
        <w:rPr>
          <w:rFonts w:asciiTheme="minorHAnsi" w:hAnsiTheme="minorHAnsi" w:cstheme="minorHAnsi"/>
          <w:color w:val="595959" w:themeColor="text1" w:themeTint="A6"/>
        </w:rPr>
        <w:t>6</w:t>
      </w:r>
      <w:r w:rsidR="00B72B3E">
        <w:rPr>
          <w:rFonts w:asciiTheme="minorHAnsi" w:hAnsiTheme="minorHAnsi" w:cstheme="minorHAnsi"/>
          <w:color w:val="595959" w:themeColor="text1" w:themeTint="A6"/>
        </w:rPr>
        <w:t xml:space="preserve">°            </w:t>
      </w:r>
      <w:r w:rsidR="00EC35B4" w:rsidRPr="00EC35B4">
        <w:rPr>
          <w:rFonts w:asciiTheme="minorHAnsi" w:hAnsiTheme="minorHAnsi" w:cs="Arial"/>
          <w:color w:val="575756"/>
          <w:shd w:val="clear" w:color="auto" w:fill="FFFFFF"/>
        </w:rPr>
        <w:t xml:space="preserve">de kandidaat-huurder die huurder is van een sociale huurwoning die niet meer voldoet aan de rationele bezetting </w:t>
      </w:r>
      <w:r w:rsidR="00B72B3E" w:rsidRPr="00B72B3E">
        <w:rPr>
          <w:rFonts w:asciiTheme="minorHAnsi" w:hAnsiTheme="minorHAnsi" w:cstheme="minorHAnsi"/>
          <w:color w:val="595959" w:themeColor="text1" w:themeTint="A6"/>
        </w:rPr>
        <w:t>zonder dat dat te wijten is aan meerderjarige personen die na de aanvang van de huurovereenkomst zijn komen inwonen, alsook de kandidaat-huurder, vermeld in artikel 6.18, vierde lid, van dit besluit, als gezinshereniging plaatsvindt, die wil verhuizen naar een sociale huurwoning van dezelfde verhuurder die aan de rationele bezetting voldoet;</w:t>
      </w:r>
    </w:p>
    <w:p w14:paraId="695F508D" w14:textId="77777777" w:rsidR="00B72B3E" w:rsidRPr="00B72B3E" w:rsidRDefault="00471458" w:rsidP="00C30004">
      <w:pPr>
        <w:ind w:left="851" w:hanging="851"/>
        <w:rPr>
          <w:rFonts w:asciiTheme="minorHAnsi" w:hAnsiTheme="minorHAnsi" w:cstheme="minorHAnsi"/>
          <w:color w:val="595959" w:themeColor="text1" w:themeTint="A6"/>
        </w:rPr>
      </w:pPr>
      <w:r>
        <w:rPr>
          <w:rFonts w:asciiTheme="minorHAnsi" w:hAnsiTheme="minorHAnsi"/>
          <w:color w:val="575756"/>
        </w:rPr>
        <w:t>7°</w:t>
      </w:r>
      <w:r w:rsidR="00C30004" w:rsidRPr="00AE50D8">
        <w:rPr>
          <w:rFonts w:asciiTheme="minorHAnsi" w:hAnsiTheme="minorHAnsi"/>
          <w:color w:val="575756"/>
        </w:rPr>
        <w:tab/>
        <w:t xml:space="preserve">de kandidaat-huurder vermeld in </w:t>
      </w:r>
      <w:r w:rsidR="00B72B3E" w:rsidRPr="00B72B3E">
        <w:rPr>
          <w:rFonts w:asciiTheme="minorHAnsi" w:hAnsiTheme="minorHAnsi" w:cstheme="minorHAnsi"/>
          <w:color w:val="595959" w:themeColor="text1" w:themeTint="A6"/>
        </w:rPr>
        <w:t>artikel 6.18, vierde lid</w:t>
      </w:r>
      <w:r w:rsidR="00B72B3E">
        <w:rPr>
          <w:rFonts w:asciiTheme="minorHAnsi" w:hAnsiTheme="minorHAnsi" w:cstheme="minorHAnsi"/>
          <w:color w:val="595959" w:themeColor="text1" w:themeTint="A6"/>
        </w:rPr>
        <w:t>;</w:t>
      </w:r>
    </w:p>
    <w:p w14:paraId="08A22045" w14:textId="77777777" w:rsidR="00C30004" w:rsidRPr="00471458" w:rsidRDefault="00471458" w:rsidP="00471458">
      <w:pPr>
        <w:ind w:left="851" w:hanging="851"/>
        <w:rPr>
          <w:rFonts w:asciiTheme="minorHAnsi" w:hAnsiTheme="minorHAnsi" w:cstheme="minorHAnsi"/>
          <w:color w:val="595959" w:themeColor="text1" w:themeTint="A6"/>
        </w:rPr>
      </w:pPr>
      <w:r>
        <w:rPr>
          <w:rFonts w:asciiTheme="minorHAnsi" w:hAnsiTheme="minorHAnsi"/>
          <w:color w:val="575756"/>
        </w:rPr>
        <w:t>8°</w:t>
      </w:r>
      <w:r w:rsidR="00C30004" w:rsidRPr="00AE50D8">
        <w:rPr>
          <w:rFonts w:asciiTheme="minorHAnsi" w:hAnsiTheme="minorHAnsi"/>
          <w:color w:val="575756"/>
        </w:rPr>
        <w:tab/>
        <w:t xml:space="preserve">de kandidaat-huurder die in de gemeente waar de toe te wijzen woning gelegen is, zijn hoofdverblijfplaats had in een onroerend goed </w:t>
      </w:r>
      <w:r w:rsidR="00466539" w:rsidRPr="00466539">
        <w:rPr>
          <w:rFonts w:asciiTheme="minorHAnsi" w:hAnsiTheme="minorHAnsi" w:cstheme="minorHAnsi"/>
          <w:color w:val="595959" w:themeColor="text1" w:themeTint="A6"/>
        </w:rPr>
        <w:t>als vermeld in artikel 3.35 van de voormelde codex, op de datum waarop dat conform artikel 3.37, eerste lid, van de voormelde codex in een proces-verbaal is vastgesteld;</w:t>
      </w:r>
    </w:p>
    <w:p w14:paraId="4EBCB1E2" w14:textId="77777777" w:rsidR="00C30004" w:rsidRPr="00AE50D8" w:rsidRDefault="00471458" w:rsidP="00C30004">
      <w:pPr>
        <w:ind w:left="851" w:hanging="851"/>
        <w:rPr>
          <w:rFonts w:asciiTheme="minorHAnsi" w:hAnsiTheme="minorHAnsi"/>
          <w:color w:val="575756"/>
        </w:rPr>
      </w:pPr>
      <w:r>
        <w:rPr>
          <w:rFonts w:asciiTheme="minorHAnsi" w:hAnsiTheme="minorHAnsi"/>
          <w:color w:val="575756"/>
        </w:rPr>
        <w:t>9°</w:t>
      </w:r>
      <w:r w:rsidR="00C30004" w:rsidRPr="00AE50D8">
        <w:rPr>
          <w:rFonts w:asciiTheme="minorHAnsi" w:hAnsiTheme="minorHAnsi"/>
          <w:color w:val="575756"/>
        </w:rPr>
        <w:tab/>
        <w:t>de kandidaat-huurder die in de gemeente waar de toe te wijzen woning gelegen is, zijn hoofdverblijfplaats had in een woning op de datum waarop die:</w:t>
      </w:r>
    </w:p>
    <w:p w14:paraId="38011B7F" w14:textId="77777777" w:rsidR="00C30004" w:rsidRPr="00AE50D8" w:rsidRDefault="00C30004" w:rsidP="006D32F5">
      <w:pPr>
        <w:ind w:left="1418" w:hanging="567"/>
        <w:rPr>
          <w:rFonts w:asciiTheme="minorHAnsi" w:hAnsiTheme="minorHAnsi"/>
          <w:color w:val="575756"/>
        </w:rPr>
      </w:pPr>
      <w:r w:rsidRPr="00AE50D8">
        <w:rPr>
          <w:rFonts w:asciiTheme="minorHAnsi" w:hAnsiTheme="minorHAnsi"/>
          <w:color w:val="575756"/>
        </w:rPr>
        <w:t>a)</w:t>
      </w:r>
      <w:r w:rsidRPr="00AE50D8">
        <w:rPr>
          <w:rFonts w:asciiTheme="minorHAnsi" w:hAnsiTheme="minorHAnsi"/>
          <w:color w:val="575756"/>
        </w:rPr>
        <w:tab/>
        <w:t>onbewoonbaar werd verklaard overeenkomstig artikel 135 van d</w:t>
      </w:r>
      <w:r w:rsidR="00EC35B4">
        <w:rPr>
          <w:rFonts w:asciiTheme="minorHAnsi" w:hAnsiTheme="minorHAnsi"/>
          <w:color w:val="575756"/>
        </w:rPr>
        <w:t>e Nieuwe Gemeentewet;</w:t>
      </w:r>
    </w:p>
    <w:p w14:paraId="1D889C4C" w14:textId="77777777" w:rsidR="00C30004" w:rsidRPr="00AE50D8" w:rsidRDefault="00C30004" w:rsidP="00EC35B4">
      <w:pPr>
        <w:ind w:left="1418" w:hanging="567"/>
        <w:rPr>
          <w:rFonts w:asciiTheme="minorHAnsi" w:hAnsiTheme="minorHAnsi"/>
          <w:color w:val="575756"/>
        </w:rPr>
      </w:pPr>
      <w:r w:rsidRPr="00AE50D8">
        <w:rPr>
          <w:rFonts w:asciiTheme="minorHAnsi" w:hAnsiTheme="minorHAnsi"/>
          <w:color w:val="575756"/>
        </w:rPr>
        <w:t>b)</w:t>
      </w:r>
      <w:r w:rsidRPr="00AE50D8">
        <w:rPr>
          <w:rFonts w:asciiTheme="minorHAnsi" w:hAnsiTheme="minorHAnsi"/>
          <w:color w:val="575756"/>
        </w:rPr>
        <w:tab/>
      </w:r>
      <w:r w:rsidR="00EC35B4" w:rsidRPr="00EC35B4">
        <w:rPr>
          <w:rFonts w:asciiTheme="minorHAnsi" w:hAnsiTheme="minorHAnsi" w:cs="Arial"/>
          <w:color w:val="575756"/>
          <w:shd w:val="clear" w:color="auto" w:fill="FFFFFF"/>
        </w:rPr>
        <w:t xml:space="preserve">ongeschikt werd verklaard met toepassing </w:t>
      </w:r>
      <w:r w:rsidR="00466539" w:rsidRPr="00466539">
        <w:rPr>
          <w:rFonts w:asciiTheme="minorHAnsi" w:hAnsiTheme="minorHAnsi" w:cstheme="minorHAnsi"/>
          <w:color w:val="595959" w:themeColor="text1" w:themeTint="A6"/>
        </w:rPr>
        <w:t xml:space="preserve">van artikel 3.12 of 3.16 van de voormelde codex, als die woning op het technisch verslag minstens drie gebreken van categorie II of III vertoont onder de hoofdrubrieken </w:t>
      </w:r>
      <w:r w:rsidR="00466539">
        <w:rPr>
          <w:rFonts w:asciiTheme="minorHAnsi" w:hAnsiTheme="minorHAnsi" w:cstheme="minorHAnsi"/>
          <w:color w:val="595959" w:themeColor="text1" w:themeTint="A6"/>
        </w:rPr>
        <w:t>“</w:t>
      </w:r>
      <w:r w:rsidR="00466539" w:rsidRPr="00466539">
        <w:rPr>
          <w:rFonts w:asciiTheme="minorHAnsi" w:hAnsiTheme="minorHAnsi" w:cstheme="minorHAnsi"/>
          <w:color w:val="595959" w:themeColor="text1" w:themeTint="A6"/>
        </w:rPr>
        <w:t>Omhulsel</w:t>
      </w:r>
      <w:r w:rsidR="00466539">
        <w:rPr>
          <w:rFonts w:asciiTheme="minorHAnsi" w:hAnsiTheme="minorHAnsi" w:cstheme="minorHAnsi"/>
          <w:color w:val="595959" w:themeColor="text1" w:themeTint="A6"/>
        </w:rPr>
        <w:t>”</w:t>
      </w:r>
      <w:r w:rsidR="00466539" w:rsidRPr="00466539">
        <w:rPr>
          <w:rFonts w:asciiTheme="minorHAnsi" w:hAnsiTheme="minorHAnsi" w:cstheme="minorHAnsi"/>
          <w:color w:val="595959" w:themeColor="text1" w:themeTint="A6"/>
        </w:rPr>
        <w:t xml:space="preserve"> of </w:t>
      </w:r>
      <w:r w:rsidR="00466539">
        <w:rPr>
          <w:rFonts w:asciiTheme="minorHAnsi" w:hAnsiTheme="minorHAnsi" w:cstheme="minorHAnsi"/>
          <w:color w:val="595959" w:themeColor="text1" w:themeTint="A6"/>
        </w:rPr>
        <w:t>“</w:t>
      </w:r>
      <w:r w:rsidR="00466539" w:rsidRPr="00466539">
        <w:rPr>
          <w:rFonts w:asciiTheme="minorHAnsi" w:hAnsiTheme="minorHAnsi" w:cstheme="minorHAnsi"/>
          <w:color w:val="595959" w:themeColor="text1" w:themeTint="A6"/>
        </w:rPr>
        <w:t>Binnenstructuur</w:t>
      </w:r>
      <w:r w:rsidR="00466539">
        <w:rPr>
          <w:rFonts w:asciiTheme="minorHAnsi" w:hAnsiTheme="minorHAnsi" w:cstheme="minorHAnsi"/>
          <w:color w:val="595959" w:themeColor="text1" w:themeTint="A6"/>
        </w:rPr>
        <w:t>”</w:t>
      </w:r>
    </w:p>
    <w:p w14:paraId="1CE0DC30" w14:textId="77777777" w:rsidR="00C30004" w:rsidRPr="00AE50D8" w:rsidRDefault="00471458" w:rsidP="00C30004">
      <w:pPr>
        <w:ind w:left="851" w:hanging="851"/>
        <w:rPr>
          <w:rFonts w:asciiTheme="minorHAnsi" w:hAnsiTheme="minorHAnsi"/>
          <w:color w:val="575756"/>
        </w:rPr>
      </w:pPr>
      <w:r>
        <w:rPr>
          <w:rFonts w:asciiTheme="minorHAnsi" w:hAnsiTheme="minorHAnsi"/>
          <w:color w:val="575756"/>
        </w:rPr>
        <w:t xml:space="preserve">10°          </w:t>
      </w:r>
      <w:r w:rsidR="00C30004" w:rsidRPr="00AE50D8">
        <w:rPr>
          <w:rFonts w:asciiTheme="minorHAnsi" w:hAnsiTheme="minorHAnsi"/>
          <w:color w:val="575756"/>
        </w:rPr>
        <w:t>de kandidaat-huurder die een ontvoogde minderjarige persoon is</w:t>
      </w:r>
    </w:p>
    <w:p w14:paraId="796BE956" w14:textId="77777777" w:rsidR="00F507A5" w:rsidRDefault="00F507A5" w:rsidP="00F507A5">
      <w:pPr>
        <w:rPr>
          <w:rFonts w:asciiTheme="minorHAnsi" w:hAnsiTheme="minorHAnsi"/>
          <w:color w:val="575756"/>
        </w:rPr>
      </w:pPr>
    </w:p>
    <w:p w14:paraId="3BE38885" w14:textId="77777777" w:rsidR="00AE736A" w:rsidRPr="00AE50D8" w:rsidRDefault="00466539" w:rsidP="00F507A5">
      <w:pPr>
        <w:rPr>
          <w:rFonts w:asciiTheme="minorHAnsi" w:hAnsiTheme="minorHAnsi"/>
          <w:color w:val="575756"/>
        </w:rPr>
      </w:pPr>
      <w:r>
        <w:rPr>
          <w:rFonts w:ascii="Arial" w:hAnsi="Arial" w:cs="Arial"/>
          <w:color w:val="000000"/>
          <w:sz w:val="21"/>
          <w:szCs w:val="21"/>
        </w:rPr>
        <w:t xml:space="preserve"> </w:t>
      </w:r>
    </w:p>
    <w:p w14:paraId="22F92EF5" w14:textId="0D81BD4D" w:rsidR="00F507A5" w:rsidRPr="00AE50D8" w:rsidRDefault="00F507A5" w:rsidP="00F507A5">
      <w:pPr>
        <w:rPr>
          <w:rFonts w:asciiTheme="minorHAnsi" w:hAnsiTheme="minorHAnsi"/>
          <w:color w:val="575756"/>
        </w:rPr>
      </w:pPr>
      <w:r w:rsidRPr="00AE50D8">
        <w:rPr>
          <w:rFonts w:asciiTheme="minorHAnsi" w:hAnsiTheme="minorHAnsi"/>
          <w:color w:val="575756"/>
        </w:rPr>
        <w:t>4.</w:t>
      </w:r>
      <w:r w:rsidR="00BA2F31">
        <w:rPr>
          <w:rFonts w:asciiTheme="minorHAnsi" w:hAnsiTheme="minorHAnsi"/>
          <w:color w:val="575756"/>
        </w:rPr>
        <w:t>4</w:t>
      </w:r>
      <w:r w:rsidRPr="00AE50D8">
        <w:rPr>
          <w:rFonts w:asciiTheme="minorHAnsi" w:hAnsiTheme="minorHAnsi"/>
          <w:color w:val="575756"/>
        </w:rPr>
        <w:t>.2</w:t>
      </w:r>
      <w:r w:rsidRPr="00AE50D8">
        <w:rPr>
          <w:rFonts w:asciiTheme="minorHAnsi" w:hAnsiTheme="minorHAnsi"/>
          <w:color w:val="575756"/>
        </w:rPr>
        <w:tab/>
        <w:t>TOEPASSING</w:t>
      </w:r>
    </w:p>
    <w:p w14:paraId="4C8B4246" w14:textId="77777777" w:rsidR="00C1255C" w:rsidRDefault="00AE736A" w:rsidP="00F507A5">
      <w:pPr>
        <w:rPr>
          <w:rFonts w:asciiTheme="minorHAnsi" w:hAnsiTheme="minorHAnsi" w:cstheme="minorHAnsi"/>
          <w:color w:val="595959" w:themeColor="text1" w:themeTint="A6"/>
        </w:rPr>
      </w:pPr>
      <w:r w:rsidRPr="00AE736A">
        <w:rPr>
          <w:rFonts w:asciiTheme="minorHAnsi" w:hAnsiTheme="minorHAnsi" w:cstheme="minorHAnsi"/>
          <w:color w:val="595959" w:themeColor="text1" w:themeTint="A6"/>
        </w:rPr>
        <w:t>Een woning, een onroerend goed of een roerend goed kan maar één keer aanleiding geven tot de toepassing van de voorrangsregel, vermeld in het eerste lid, 8° en 9°. Om in aanmerking te komen voor de toepassing van de voorrangsregel, vermeld in het eerste lid, 8° en 9°, moet de kandidaat-huurder de woning, het onroerend of roerend goed sedert ten minste zes maanden bewoond hebben.</w:t>
      </w:r>
      <w:r w:rsidRPr="00AE736A">
        <w:rPr>
          <w:rFonts w:asciiTheme="minorHAnsi" w:hAnsiTheme="minorHAnsi" w:cstheme="minorHAnsi"/>
          <w:color w:val="595959" w:themeColor="text1" w:themeTint="A6"/>
        </w:rPr>
        <w:br/>
      </w:r>
      <w:r>
        <w:rPr>
          <w:rFonts w:ascii="Arial" w:hAnsi="Arial" w:cs="Arial"/>
          <w:color w:val="000000"/>
          <w:sz w:val="21"/>
          <w:szCs w:val="21"/>
        </w:rPr>
        <w:br/>
      </w:r>
      <w:r w:rsidRPr="00AE736A">
        <w:rPr>
          <w:rFonts w:asciiTheme="minorHAnsi" w:hAnsiTheme="minorHAnsi" w:cstheme="minorHAnsi"/>
          <w:color w:val="595959" w:themeColor="text1" w:themeTint="A6"/>
        </w:rPr>
        <w:t>De voorrang, vermeld in het eerste lid, 8°, wordt alleen verleend als de kandidaat-huurder zich uiterlijk twee maanden na de vaststelling in een proces-verbaal heeft ingeschreven in het inschrijvingsregister, vermeld in artikel 6.5 van dit besluit, en als de kandidaat-huurder het onroerend goed of het roerend goed, vermeld in artikel 3.35 van de Vlaamse Codex Wonen van 2021, nog bewoont of in een noodwoning woont.</w:t>
      </w:r>
      <w:r w:rsidRPr="00AE736A">
        <w:rPr>
          <w:rFonts w:asciiTheme="minorHAnsi" w:hAnsiTheme="minorHAnsi" w:cstheme="minorHAnsi"/>
          <w:color w:val="595959" w:themeColor="text1" w:themeTint="A6"/>
        </w:rPr>
        <w:br/>
      </w:r>
      <w:r>
        <w:rPr>
          <w:rFonts w:ascii="Arial" w:hAnsi="Arial" w:cs="Arial"/>
          <w:color w:val="000000"/>
          <w:sz w:val="21"/>
          <w:szCs w:val="21"/>
        </w:rPr>
        <w:br/>
      </w:r>
      <w:r w:rsidRPr="00AE736A">
        <w:rPr>
          <w:rFonts w:asciiTheme="minorHAnsi" w:hAnsiTheme="minorHAnsi" w:cstheme="minorHAnsi"/>
          <w:color w:val="595959" w:themeColor="text1" w:themeTint="A6"/>
        </w:rPr>
        <w:t>De voorrang, vermeld in het eerste lid, 9°, wordt alleen verleend als de kandidaat-huurder zich uiterlijk twee maanden na de datum van de ongeschikt- of onbewoonbaarverklaring heeft ingeschreven in het inschrijvingsregister, vermeld in artikel 6.5. De voorrang geldt niet in de volgende gevallen:</w:t>
      </w:r>
      <w:r w:rsidRPr="00AE736A">
        <w:rPr>
          <w:rFonts w:asciiTheme="minorHAnsi" w:hAnsiTheme="minorHAnsi" w:cstheme="minorHAnsi"/>
          <w:color w:val="595959" w:themeColor="text1" w:themeTint="A6"/>
        </w:rPr>
        <w:br/>
        <w:t>1°     het besluit tot ongeschikt- of onbewoonbaarverklaring is opgeheven, tenzij de kandidaat-huurder in een noodwoning woont;</w:t>
      </w:r>
      <w:r w:rsidRPr="00AE736A">
        <w:rPr>
          <w:rFonts w:asciiTheme="minorHAnsi" w:hAnsiTheme="minorHAnsi" w:cstheme="minorHAnsi"/>
          <w:color w:val="595959" w:themeColor="text1" w:themeTint="A6"/>
        </w:rPr>
        <w:br/>
        <w:t>2°     de kandidaat-huurder bewoont de woning niet langer, tenzij hij in een noodwoning woont;</w:t>
      </w:r>
      <w:r w:rsidRPr="00AE736A">
        <w:rPr>
          <w:rFonts w:asciiTheme="minorHAnsi" w:hAnsiTheme="minorHAnsi" w:cstheme="minorHAnsi"/>
          <w:color w:val="595959" w:themeColor="text1" w:themeTint="A6"/>
        </w:rPr>
        <w:br/>
        <w:t xml:space="preserve">3°     de gebreken die geleid hebben tot de ongeschikt- of onbewoonbaarverklaring kunnen </w:t>
      </w:r>
      <w:r w:rsidRPr="00AE736A">
        <w:rPr>
          <w:rFonts w:asciiTheme="minorHAnsi" w:hAnsiTheme="minorHAnsi" w:cstheme="minorHAnsi"/>
          <w:color w:val="595959" w:themeColor="text1" w:themeTint="A6"/>
        </w:rPr>
        <w:lastRenderedPageBreak/>
        <w:t>ten laste van de kandidaat-huurder worden gelegd.</w:t>
      </w:r>
      <w:r w:rsidRPr="00AE736A">
        <w:rPr>
          <w:rFonts w:asciiTheme="minorHAnsi" w:hAnsiTheme="minorHAnsi" w:cstheme="minorHAnsi"/>
          <w:color w:val="595959" w:themeColor="text1" w:themeTint="A6"/>
        </w:rPr>
        <w:br/>
      </w:r>
      <w:r w:rsidRPr="00AE736A">
        <w:rPr>
          <w:rFonts w:asciiTheme="minorHAnsi" w:hAnsiTheme="minorHAnsi" w:cstheme="minorHAnsi"/>
          <w:color w:val="595959" w:themeColor="text1" w:themeTint="A6"/>
        </w:rPr>
        <w:br/>
        <w:t>De kandidaat-huurder kan via een verklaring op erewoord bewijzen dat de gebreken, vermeld in het vierde lid, 3°, niet ten laste van hem kunnen worden gelegd.</w:t>
      </w:r>
      <w:r w:rsidRPr="00AE736A">
        <w:rPr>
          <w:rFonts w:asciiTheme="minorHAnsi" w:hAnsiTheme="minorHAnsi" w:cstheme="minorHAnsi"/>
          <w:color w:val="595959" w:themeColor="text1" w:themeTint="A6"/>
        </w:rPr>
        <w:br/>
      </w:r>
      <w:r>
        <w:rPr>
          <w:rFonts w:ascii="Arial" w:hAnsi="Arial" w:cs="Arial"/>
          <w:color w:val="000000"/>
          <w:sz w:val="21"/>
          <w:szCs w:val="21"/>
        </w:rPr>
        <w:br/>
      </w:r>
      <w:r w:rsidRPr="00AE736A">
        <w:rPr>
          <w:rFonts w:asciiTheme="minorHAnsi" w:hAnsiTheme="minorHAnsi" w:cstheme="minorHAnsi"/>
          <w:color w:val="595959" w:themeColor="text1" w:themeTint="A6"/>
        </w:rPr>
        <w:t>Een kandidaat-huurder die beantwoordt aan de voorwaarden van de voorrangsregel, vermeld in het eerste lid, 6°, kan na de tweede ongegronde weigering van een aanbod tot toewijzing van een woning die beantwoordt aan zijn keuze met betrekking tot het type, de ligging en de maximale huurprijs, geen aanspraak meer maken op die voorrangsregel.</w:t>
      </w:r>
      <w:r w:rsidRPr="00AE736A">
        <w:rPr>
          <w:rFonts w:asciiTheme="minorHAnsi" w:hAnsiTheme="minorHAnsi" w:cstheme="minorHAnsi"/>
          <w:color w:val="595959" w:themeColor="text1" w:themeTint="A6"/>
        </w:rPr>
        <w:br/>
      </w:r>
      <w:r w:rsidRPr="00AE736A">
        <w:rPr>
          <w:rFonts w:asciiTheme="minorHAnsi" w:hAnsiTheme="minorHAnsi" w:cstheme="minorHAnsi"/>
          <w:color w:val="595959" w:themeColor="text1" w:themeTint="A6"/>
        </w:rPr>
        <w:br/>
        <w:t>Een kandidaat-huurder die beantwoordt aan de voorwaarden van de voorrangsregel, vermeld in het eerste lid, 8° of 9°, kan na een ongegronde weigering van een aanbod tot toewijzing van een woning die beantwoordt aan zijn keuze met betrekking tot het type, de ligging en de maximale huurprijs, geen aanspraak meer maken op die voorrangsregel.</w:t>
      </w:r>
    </w:p>
    <w:p w14:paraId="157A4608" w14:textId="77777777" w:rsidR="00D3663D" w:rsidRPr="0042413D" w:rsidRDefault="00D3663D" w:rsidP="00F507A5">
      <w:pPr>
        <w:rPr>
          <w:rFonts w:asciiTheme="minorHAnsi" w:hAnsiTheme="minorHAnsi" w:cstheme="minorHAnsi"/>
          <w:color w:val="595959" w:themeColor="text1" w:themeTint="A6"/>
        </w:rPr>
      </w:pPr>
      <w:r w:rsidRPr="0042413D">
        <w:rPr>
          <w:rFonts w:asciiTheme="minorHAnsi" w:hAnsiTheme="minorHAnsi" w:cstheme="minorHAnsi"/>
          <w:color w:val="595959" w:themeColor="text1" w:themeTint="A6"/>
        </w:rPr>
        <w:t xml:space="preserve">Sommige woningen zijn aangepast aan personen met een fysieke beperking. Zij kunnen zo comfortabeler wonen. Tuinwijk verhuurt deze woningen dus eerst aan personen die een aangepaste woning nodig hebben. </w:t>
      </w:r>
    </w:p>
    <w:p w14:paraId="0EDD6924" w14:textId="77777777" w:rsidR="00D3663D" w:rsidRPr="0042413D" w:rsidRDefault="00D3663D" w:rsidP="00F507A5">
      <w:pPr>
        <w:rPr>
          <w:rFonts w:asciiTheme="minorHAnsi" w:hAnsiTheme="minorHAnsi" w:cstheme="minorHAnsi"/>
          <w:color w:val="595959" w:themeColor="text1" w:themeTint="A6"/>
        </w:rPr>
      </w:pPr>
      <w:r w:rsidRPr="0042413D">
        <w:rPr>
          <w:rFonts w:asciiTheme="minorHAnsi" w:hAnsiTheme="minorHAnsi" w:cstheme="minorHAnsi"/>
          <w:color w:val="595959" w:themeColor="text1" w:themeTint="A6"/>
        </w:rPr>
        <w:t>Dit wordt aangetoond als volgt: Een attest van de FOD waarbij:</w:t>
      </w:r>
    </w:p>
    <w:p w14:paraId="5F174173" w14:textId="77777777" w:rsidR="00D3663D" w:rsidRPr="0042413D" w:rsidRDefault="00D3663D" w:rsidP="00F507A5">
      <w:pPr>
        <w:rPr>
          <w:rFonts w:asciiTheme="minorHAnsi" w:hAnsiTheme="minorHAnsi" w:cstheme="minorHAnsi"/>
          <w:color w:val="595959" w:themeColor="text1" w:themeTint="A6"/>
        </w:rPr>
      </w:pPr>
      <w:r w:rsidRPr="0042413D">
        <w:rPr>
          <w:rFonts w:asciiTheme="minorHAnsi" w:hAnsiTheme="minorHAnsi" w:cstheme="minorHAnsi"/>
          <w:color w:val="595959" w:themeColor="text1" w:themeTint="A6"/>
        </w:rPr>
        <w:t xml:space="preserve"> -min 50% invaliditeit aan de onderste ledematen op geattesteerd is Of </w:t>
      </w:r>
    </w:p>
    <w:p w14:paraId="1A36BB89" w14:textId="77777777" w:rsidR="00D3663D" w:rsidRPr="0042413D" w:rsidRDefault="00D3663D" w:rsidP="00F507A5">
      <w:pPr>
        <w:rPr>
          <w:rFonts w:asciiTheme="minorHAnsi" w:hAnsiTheme="minorHAnsi" w:cstheme="minorHAnsi"/>
          <w:color w:val="595959" w:themeColor="text1" w:themeTint="A6"/>
        </w:rPr>
      </w:pPr>
      <w:r w:rsidRPr="0042413D">
        <w:rPr>
          <w:rFonts w:asciiTheme="minorHAnsi" w:hAnsiTheme="minorHAnsi" w:cstheme="minorHAnsi"/>
          <w:color w:val="595959" w:themeColor="text1" w:themeTint="A6"/>
        </w:rPr>
        <w:t xml:space="preserve">-punten toegekend zijn in het kader van ‘moeilijkheden in het dagelijkse leven en meer bepaald min 2 punten toegekend zijn op verplaatsingsmoeilijkheden. </w:t>
      </w:r>
    </w:p>
    <w:p w14:paraId="40C539AE" w14:textId="77777777" w:rsidR="00D3663D" w:rsidRPr="00D3663D" w:rsidRDefault="00D3663D" w:rsidP="00F507A5">
      <w:pPr>
        <w:rPr>
          <w:rFonts w:asciiTheme="minorHAnsi" w:hAnsiTheme="minorHAnsi" w:cstheme="minorHAnsi"/>
          <w:color w:val="595959" w:themeColor="text1" w:themeTint="A6"/>
        </w:rPr>
      </w:pPr>
      <w:r w:rsidRPr="0042413D">
        <w:rPr>
          <w:rFonts w:asciiTheme="minorHAnsi" w:hAnsiTheme="minorHAnsi" w:cstheme="minorHAnsi"/>
          <w:color w:val="595959" w:themeColor="text1" w:themeTint="A6"/>
        </w:rPr>
        <w:t>Sowieso en aanvullend wordt een specialistenverslag gevraagd.</w:t>
      </w:r>
    </w:p>
    <w:p w14:paraId="6942A9EA" w14:textId="77777777" w:rsidR="00D3663D" w:rsidRPr="00AE736A" w:rsidRDefault="00D3663D" w:rsidP="00F507A5">
      <w:pPr>
        <w:rPr>
          <w:rFonts w:asciiTheme="minorHAnsi" w:hAnsiTheme="minorHAnsi" w:cstheme="minorHAnsi"/>
          <w:color w:val="595959" w:themeColor="text1" w:themeTint="A6"/>
        </w:rPr>
      </w:pPr>
    </w:p>
    <w:p w14:paraId="3D7D70D1" w14:textId="7423E724" w:rsidR="004527B6" w:rsidRPr="00AE50D8" w:rsidRDefault="004527B6" w:rsidP="00F507A5">
      <w:pPr>
        <w:rPr>
          <w:rFonts w:asciiTheme="minorHAnsi" w:hAnsiTheme="minorHAnsi"/>
          <w:b/>
          <w:color w:val="575756"/>
        </w:rPr>
      </w:pPr>
      <w:r w:rsidRPr="00AE50D8">
        <w:rPr>
          <w:rFonts w:asciiTheme="minorHAnsi" w:hAnsiTheme="minorHAnsi"/>
          <w:b/>
          <w:color w:val="575756"/>
        </w:rPr>
        <w:t>4.</w:t>
      </w:r>
      <w:r w:rsidR="00BA2F31">
        <w:rPr>
          <w:rFonts w:asciiTheme="minorHAnsi" w:hAnsiTheme="minorHAnsi"/>
          <w:b/>
          <w:color w:val="575756"/>
        </w:rPr>
        <w:t>5</w:t>
      </w:r>
      <w:r w:rsidRPr="00AE50D8">
        <w:rPr>
          <w:rFonts w:asciiTheme="minorHAnsi" w:hAnsiTheme="minorHAnsi"/>
          <w:b/>
          <w:color w:val="575756"/>
        </w:rPr>
        <w:tab/>
        <w:t>DE OPTIONELE VOORRANGSREGELS</w:t>
      </w:r>
    </w:p>
    <w:p w14:paraId="105DD09B" w14:textId="77777777" w:rsidR="004527B6" w:rsidRPr="00AE50D8" w:rsidRDefault="004527B6" w:rsidP="00F507A5">
      <w:pPr>
        <w:rPr>
          <w:rFonts w:asciiTheme="minorHAnsi" w:hAnsiTheme="minorHAnsi"/>
          <w:color w:val="575756"/>
        </w:rPr>
      </w:pPr>
    </w:p>
    <w:p w14:paraId="7A187324" w14:textId="77777777" w:rsidR="00916749" w:rsidRPr="00AE50D8" w:rsidRDefault="002B5580" w:rsidP="00F507A5">
      <w:pPr>
        <w:rPr>
          <w:rFonts w:asciiTheme="minorHAnsi" w:hAnsiTheme="minorHAnsi"/>
          <w:b/>
          <w:color w:val="575756"/>
        </w:rPr>
      </w:pPr>
      <w:r>
        <w:rPr>
          <w:rFonts w:asciiTheme="minorHAnsi" w:hAnsiTheme="minorHAnsi"/>
          <w:b/>
          <w:color w:val="575756"/>
        </w:rPr>
        <w:t>Cfr. Art. 6.20</w:t>
      </w:r>
    </w:p>
    <w:p w14:paraId="657F2F89" w14:textId="77777777" w:rsidR="00BA2F31" w:rsidRDefault="00BA2F31" w:rsidP="00BA2F31">
      <w:pPr>
        <w:rPr>
          <w:rFonts w:asciiTheme="minorHAnsi" w:hAnsiTheme="minorHAnsi"/>
          <w:color w:val="575756"/>
        </w:rPr>
      </w:pPr>
    </w:p>
    <w:p w14:paraId="62D4F837" w14:textId="41C61A0C" w:rsidR="004527B6" w:rsidRPr="00BA2F31" w:rsidRDefault="004527B6" w:rsidP="00BA2F31">
      <w:pPr>
        <w:pStyle w:val="Lijstalinea"/>
        <w:numPr>
          <w:ilvl w:val="2"/>
          <w:numId w:val="39"/>
        </w:numPr>
        <w:rPr>
          <w:rFonts w:asciiTheme="minorHAnsi" w:hAnsiTheme="minorHAnsi"/>
          <w:color w:val="575756"/>
        </w:rPr>
      </w:pPr>
      <w:r w:rsidRPr="00BA2F31">
        <w:rPr>
          <w:rFonts w:asciiTheme="minorHAnsi" w:hAnsiTheme="minorHAnsi"/>
          <w:color w:val="575756"/>
        </w:rPr>
        <w:t>VOORRANG INWONER WERKGEBIED / GEMEENTE</w:t>
      </w:r>
    </w:p>
    <w:p w14:paraId="1F433BBC" w14:textId="77777777" w:rsidR="00242081" w:rsidRPr="00AE50D8" w:rsidRDefault="00242081" w:rsidP="00242081">
      <w:pPr>
        <w:rPr>
          <w:rFonts w:asciiTheme="minorHAnsi" w:hAnsiTheme="minorHAnsi"/>
          <w:color w:val="575756"/>
        </w:rPr>
      </w:pPr>
    </w:p>
    <w:p w14:paraId="71576865" w14:textId="77777777" w:rsidR="00242081" w:rsidRPr="006459F7" w:rsidRDefault="00242081" w:rsidP="002B5580">
      <w:pPr>
        <w:rPr>
          <w:rFonts w:asciiTheme="minorHAnsi" w:hAnsiTheme="minorHAnsi"/>
          <w:color w:val="575756"/>
        </w:rPr>
      </w:pPr>
      <w:r w:rsidRPr="000357A7">
        <w:rPr>
          <w:rFonts w:asciiTheme="minorHAnsi" w:hAnsiTheme="minorHAnsi"/>
          <w:color w:val="575756"/>
        </w:rPr>
        <w:t>De Raad van Bestuur van Tuinwijk beslist</w:t>
      </w:r>
      <w:r w:rsidR="004D1A83" w:rsidRPr="000357A7">
        <w:rPr>
          <w:rFonts w:asciiTheme="minorHAnsi" w:hAnsiTheme="minorHAnsi"/>
          <w:color w:val="575756"/>
        </w:rPr>
        <w:t xml:space="preserve"> en het gemeentelijk lokaal toewijzingsreglement bevestigt</w:t>
      </w:r>
      <w:r w:rsidRPr="000357A7">
        <w:rPr>
          <w:rFonts w:asciiTheme="minorHAnsi" w:hAnsiTheme="minorHAnsi"/>
          <w:color w:val="575756"/>
        </w:rPr>
        <w:t xml:space="preserve"> om, na toepassing van de verplichte voorrangsregels</w:t>
      </w:r>
      <w:r w:rsidR="00282796" w:rsidRPr="000357A7">
        <w:rPr>
          <w:rFonts w:asciiTheme="minorHAnsi" w:hAnsiTheme="minorHAnsi"/>
          <w:color w:val="575756"/>
        </w:rPr>
        <w:t>,</w:t>
      </w:r>
      <w:r w:rsidRPr="000357A7">
        <w:rPr>
          <w:rFonts w:asciiTheme="minorHAnsi" w:hAnsiTheme="minorHAnsi"/>
          <w:color w:val="575756"/>
        </w:rPr>
        <w:t xml:space="preserve"> voorrang te</w:t>
      </w:r>
      <w:r w:rsidR="002B5580">
        <w:rPr>
          <w:rFonts w:asciiTheme="minorHAnsi" w:hAnsiTheme="minorHAnsi"/>
          <w:color w:val="575756"/>
        </w:rPr>
        <w:t xml:space="preserve"> geven aan de kandidaat-huurder </w:t>
      </w:r>
      <w:r w:rsidRPr="006459F7">
        <w:rPr>
          <w:rFonts w:asciiTheme="minorHAnsi" w:hAnsiTheme="minorHAnsi"/>
          <w:color w:val="575756"/>
        </w:rPr>
        <w:t>die in de periode van zes jaar voor de toewijzing minstens drie jaar inwoner is of geweest is van de gemeente waar de toe te wijzen woning gelegen is;</w:t>
      </w:r>
    </w:p>
    <w:p w14:paraId="414CE75F" w14:textId="77777777" w:rsidR="007A4168" w:rsidRPr="00AE50D8" w:rsidRDefault="007A4168" w:rsidP="00242081">
      <w:pPr>
        <w:rPr>
          <w:rFonts w:asciiTheme="minorHAnsi" w:hAnsiTheme="minorHAnsi"/>
          <w:color w:val="575756"/>
        </w:rPr>
      </w:pPr>
    </w:p>
    <w:p w14:paraId="3E550AF1" w14:textId="4D7343A5" w:rsidR="00FF6A3B" w:rsidRPr="00AE50D8" w:rsidRDefault="00FF6A3B" w:rsidP="00FF6A3B">
      <w:pPr>
        <w:rPr>
          <w:rFonts w:asciiTheme="minorHAnsi" w:hAnsiTheme="minorHAnsi"/>
          <w:color w:val="575756"/>
        </w:rPr>
      </w:pPr>
      <w:r w:rsidRPr="00AE50D8">
        <w:rPr>
          <w:rFonts w:asciiTheme="minorHAnsi" w:hAnsiTheme="minorHAnsi"/>
          <w:color w:val="575756"/>
        </w:rPr>
        <w:t>4.</w:t>
      </w:r>
      <w:r w:rsidR="00BA2F31">
        <w:rPr>
          <w:rFonts w:asciiTheme="minorHAnsi" w:hAnsiTheme="minorHAnsi"/>
          <w:color w:val="575756"/>
        </w:rPr>
        <w:t>5</w:t>
      </w:r>
      <w:r w:rsidRPr="00AE50D8">
        <w:rPr>
          <w:rFonts w:asciiTheme="minorHAnsi" w:hAnsiTheme="minorHAnsi"/>
          <w:color w:val="575756"/>
        </w:rPr>
        <w:t>.</w:t>
      </w:r>
      <w:r w:rsidR="00E022AA" w:rsidRPr="00AE50D8">
        <w:rPr>
          <w:rFonts w:asciiTheme="minorHAnsi" w:hAnsiTheme="minorHAnsi"/>
          <w:color w:val="575756"/>
        </w:rPr>
        <w:t>2</w:t>
      </w:r>
      <w:r w:rsidRPr="00AE50D8">
        <w:rPr>
          <w:rFonts w:asciiTheme="minorHAnsi" w:hAnsiTheme="minorHAnsi"/>
          <w:color w:val="575756"/>
        </w:rPr>
        <w:tab/>
        <w:t>TOEPASSING VOORRANGSREGELS</w:t>
      </w:r>
    </w:p>
    <w:p w14:paraId="5F919AD0" w14:textId="77777777" w:rsidR="00FF6A3B" w:rsidRPr="00AE50D8" w:rsidRDefault="00FF6A3B" w:rsidP="00FF6A3B">
      <w:pPr>
        <w:rPr>
          <w:rFonts w:asciiTheme="minorHAnsi" w:hAnsiTheme="minorHAnsi"/>
          <w:color w:val="575756"/>
        </w:rPr>
      </w:pPr>
    </w:p>
    <w:p w14:paraId="6FED008A" w14:textId="77777777" w:rsidR="00E022AA" w:rsidRPr="00AE50D8" w:rsidRDefault="00FF6A3B" w:rsidP="00FF6A3B">
      <w:pPr>
        <w:rPr>
          <w:rFonts w:asciiTheme="minorHAnsi" w:hAnsiTheme="minorHAnsi"/>
          <w:color w:val="575756"/>
        </w:rPr>
      </w:pPr>
      <w:r w:rsidRPr="00AE50D8">
        <w:rPr>
          <w:rFonts w:asciiTheme="minorHAnsi" w:hAnsiTheme="minorHAnsi"/>
          <w:color w:val="575756"/>
        </w:rPr>
        <w:t xml:space="preserve">De toegepaste voorrangsregels worden aan de toezichthouder meegedeeld.  De kandidaten worden geïnformeerd via het inschrijvingsformulier.  Bovendien hebben alle kandidaten de mogelijkheid om kennis te nemen van </w:t>
      </w:r>
      <w:r w:rsidRPr="006459F7">
        <w:rPr>
          <w:rFonts w:asciiTheme="minorHAnsi" w:hAnsiTheme="minorHAnsi"/>
          <w:color w:val="575756"/>
        </w:rPr>
        <w:t>het Intern Huurreglement</w:t>
      </w:r>
      <w:r w:rsidR="003511F9" w:rsidRPr="006459F7">
        <w:rPr>
          <w:rFonts w:asciiTheme="minorHAnsi" w:hAnsiTheme="minorHAnsi"/>
          <w:color w:val="575756"/>
        </w:rPr>
        <w:t xml:space="preserve"> en het lokaal toewijzingsreglement</w:t>
      </w:r>
      <w:r w:rsidRPr="00AE50D8">
        <w:rPr>
          <w:rFonts w:asciiTheme="minorHAnsi" w:hAnsiTheme="minorHAnsi"/>
          <w:color w:val="575756"/>
        </w:rPr>
        <w:t xml:space="preserve"> dat ter inzage ligt aan de balie van de maatschappij.</w:t>
      </w:r>
      <w:r w:rsidR="00E022AA" w:rsidRPr="00AE50D8">
        <w:rPr>
          <w:rFonts w:asciiTheme="minorHAnsi" w:hAnsiTheme="minorHAnsi"/>
          <w:color w:val="575756"/>
        </w:rPr>
        <w:t xml:space="preserve"> De beslissing kan worden herzien na verloop van een termijn van minimum twaalf maanden.</w:t>
      </w:r>
    </w:p>
    <w:p w14:paraId="723AAC4F" w14:textId="77777777" w:rsidR="00FF6A3B" w:rsidRPr="00AE50D8" w:rsidRDefault="00FF6A3B" w:rsidP="00FF6A3B">
      <w:pPr>
        <w:rPr>
          <w:rFonts w:asciiTheme="minorHAnsi" w:hAnsiTheme="minorHAnsi"/>
          <w:color w:val="575756"/>
        </w:rPr>
      </w:pPr>
    </w:p>
    <w:p w14:paraId="4FF14E68" w14:textId="22F380D5" w:rsidR="00695227" w:rsidRDefault="00695227">
      <w:pPr>
        <w:rPr>
          <w:rFonts w:asciiTheme="minorHAnsi" w:hAnsiTheme="minorHAnsi"/>
          <w:color w:val="575756"/>
        </w:rPr>
      </w:pPr>
      <w:r>
        <w:rPr>
          <w:rFonts w:asciiTheme="minorHAnsi" w:hAnsiTheme="minorHAnsi"/>
          <w:color w:val="575756"/>
        </w:rPr>
        <w:br w:type="page"/>
      </w:r>
    </w:p>
    <w:p w14:paraId="72A23508" w14:textId="77777777" w:rsidR="006459F7" w:rsidRPr="00AE50D8" w:rsidRDefault="006459F7" w:rsidP="00FF6A3B">
      <w:pPr>
        <w:rPr>
          <w:rFonts w:asciiTheme="minorHAnsi" w:hAnsiTheme="minorHAnsi"/>
          <w:color w:val="575756"/>
        </w:rPr>
      </w:pPr>
    </w:p>
    <w:p w14:paraId="7759C16C" w14:textId="77777777" w:rsidR="00FF6A3B" w:rsidRPr="00AE50D8" w:rsidRDefault="00FF6A3B" w:rsidP="00FF6A3B">
      <w:pPr>
        <w:rPr>
          <w:rFonts w:asciiTheme="minorHAnsi" w:hAnsiTheme="minorHAnsi"/>
          <w:color w:val="575756"/>
        </w:rPr>
      </w:pPr>
      <w:r w:rsidRPr="00AE50D8">
        <w:rPr>
          <w:rFonts w:asciiTheme="minorHAnsi" w:hAnsiTheme="minorHAnsi"/>
          <w:b/>
          <w:color w:val="575756"/>
        </w:rPr>
        <w:t>5.</w:t>
      </w:r>
      <w:r w:rsidRPr="00AE50D8">
        <w:rPr>
          <w:rFonts w:asciiTheme="minorHAnsi" w:hAnsiTheme="minorHAnsi"/>
          <w:b/>
          <w:color w:val="575756"/>
        </w:rPr>
        <w:tab/>
      </w:r>
      <w:r w:rsidRPr="00AE50D8">
        <w:rPr>
          <w:rFonts w:asciiTheme="minorHAnsi" w:hAnsiTheme="minorHAnsi"/>
          <w:b/>
          <w:color w:val="575756"/>
          <w:u w:val="single"/>
        </w:rPr>
        <w:t>WEIGERING TOEWIJZING</w:t>
      </w:r>
    </w:p>
    <w:p w14:paraId="495E3DAD" w14:textId="77777777" w:rsidR="00FF6A3B" w:rsidRPr="00AE50D8" w:rsidRDefault="00FF6A3B" w:rsidP="00FF6A3B">
      <w:pPr>
        <w:rPr>
          <w:rFonts w:asciiTheme="minorHAnsi" w:hAnsiTheme="minorHAnsi"/>
          <w:color w:val="575756"/>
        </w:rPr>
      </w:pPr>
    </w:p>
    <w:p w14:paraId="3F70EFFD" w14:textId="77777777" w:rsidR="00116980" w:rsidRDefault="001F023B" w:rsidP="00FF6A3B">
      <w:pPr>
        <w:rPr>
          <w:rFonts w:asciiTheme="minorHAnsi" w:hAnsiTheme="minorHAnsi"/>
          <w:b/>
          <w:color w:val="575756"/>
        </w:rPr>
      </w:pPr>
      <w:r>
        <w:rPr>
          <w:rFonts w:asciiTheme="minorHAnsi" w:hAnsiTheme="minorHAnsi"/>
          <w:b/>
          <w:color w:val="575756"/>
        </w:rPr>
        <w:t>Cfr. Art. 6.24</w:t>
      </w:r>
      <w:r w:rsidR="00116980">
        <w:rPr>
          <w:rFonts w:asciiTheme="minorHAnsi" w:hAnsiTheme="minorHAnsi"/>
          <w:b/>
          <w:color w:val="575756"/>
        </w:rPr>
        <w:tab/>
      </w:r>
    </w:p>
    <w:p w14:paraId="6AB38417" w14:textId="77777777" w:rsidR="00116980" w:rsidRDefault="00116980" w:rsidP="00FF6A3B">
      <w:pPr>
        <w:rPr>
          <w:rFonts w:asciiTheme="minorHAnsi" w:hAnsiTheme="minorHAnsi"/>
          <w:b/>
          <w:color w:val="575756"/>
        </w:rPr>
      </w:pPr>
    </w:p>
    <w:p w14:paraId="03DF55A1" w14:textId="77777777" w:rsidR="00FF6A3B" w:rsidRPr="00E117EF" w:rsidRDefault="00FF6A3B" w:rsidP="00FF6A3B">
      <w:pPr>
        <w:rPr>
          <w:rFonts w:asciiTheme="minorHAnsi" w:hAnsiTheme="minorHAnsi"/>
          <w:b/>
          <w:color w:val="575756"/>
        </w:rPr>
      </w:pPr>
      <w:r w:rsidRPr="00E117EF">
        <w:rPr>
          <w:rFonts w:asciiTheme="minorHAnsi" w:hAnsiTheme="minorHAnsi"/>
          <w:b/>
          <w:color w:val="575756"/>
        </w:rPr>
        <w:t>MOGELIJKE REDENEN TOT WEIGERING</w:t>
      </w:r>
    </w:p>
    <w:p w14:paraId="29E4AADA" w14:textId="77777777" w:rsidR="005C6146" w:rsidRPr="00E117EF" w:rsidRDefault="005C6146" w:rsidP="00FF6A3B">
      <w:pPr>
        <w:rPr>
          <w:rFonts w:asciiTheme="minorHAnsi" w:hAnsiTheme="minorHAnsi"/>
          <w:b/>
          <w:color w:val="575756"/>
        </w:rPr>
      </w:pPr>
    </w:p>
    <w:p w14:paraId="447B2ADD" w14:textId="77777777" w:rsidR="00452035" w:rsidRDefault="00452035" w:rsidP="00452035">
      <w:pPr>
        <w:ind w:left="705" w:hanging="705"/>
        <w:rPr>
          <w:rFonts w:ascii="Arial" w:hAnsi="Arial" w:cs="Arial"/>
          <w:color w:val="000000"/>
          <w:sz w:val="21"/>
          <w:szCs w:val="21"/>
        </w:rPr>
      </w:pPr>
      <w:r w:rsidRPr="00452035">
        <w:rPr>
          <w:rFonts w:asciiTheme="minorHAnsi" w:hAnsiTheme="minorHAnsi" w:cstheme="minorHAnsi"/>
          <w:color w:val="595959" w:themeColor="text1" w:themeTint="A6"/>
        </w:rPr>
        <w:t>Tuinwijk kan de toewijzing van een woning gemotiveerd weigeren aan de kandidaat-huurder die huurder van de verhuurder is of geweest is en:</w:t>
      </w:r>
      <w:r w:rsidRPr="00452035">
        <w:rPr>
          <w:rFonts w:asciiTheme="minorHAnsi" w:hAnsiTheme="minorHAnsi" w:cstheme="minorHAnsi"/>
          <w:color w:val="595959" w:themeColor="text1" w:themeTint="A6"/>
        </w:rPr>
        <w:br/>
        <w:t xml:space="preserve">1°     van wie de huurovereenkomst is beëindigd op basis van artikel 6.33, eerste lid, 2°, van de Vlaamse Codex Wonen van 2021 </w:t>
      </w:r>
      <w:r w:rsidRPr="00452035">
        <w:rPr>
          <w:rFonts w:asciiTheme="minorHAnsi" w:hAnsiTheme="minorHAnsi"/>
          <w:color w:val="595959" w:themeColor="text1" w:themeTint="A6"/>
        </w:rPr>
        <w:t>(= huurder voldoet niet meer aan de voorwaarden, bij ernstige tekortkoming van de huurder met betrekking tot zijn verplichtingen of bij wanbetaling)</w:t>
      </w:r>
      <w:r w:rsidRPr="00452035">
        <w:rPr>
          <w:rFonts w:asciiTheme="minorHAnsi" w:hAnsiTheme="minorHAnsi" w:cstheme="minorHAnsi"/>
          <w:color w:val="595959" w:themeColor="text1" w:themeTint="A6"/>
        </w:rPr>
        <w:t>;</w:t>
      </w:r>
      <w:r w:rsidRPr="00452035">
        <w:rPr>
          <w:rFonts w:asciiTheme="minorHAnsi" w:hAnsiTheme="minorHAnsi" w:cstheme="minorHAnsi"/>
          <w:color w:val="595959" w:themeColor="text1" w:themeTint="A6"/>
        </w:rPr>
        <w:br/>
        <w:t>2°     die de woning van de verhuurder bewoont of heeft verlaten voor zover wordt aangetoond dat hij ernstig of blijvend zijn verplichtingen niet nagekomen is.</w:t>
      </w:r>
    </w:p>
    <w:p w14:paraId="44282691" w14:textId="77777777" w:rsidR="00452035" w:rsidRDefault="00452035" w:rsidP="00452035">
      <w:pPr>
        <w:ind w:left="705" w:hanging="705"/>
        <w:rPr>
          <w:rFonts w:ascii="Arial" w:hAnsi="Arial" w:cs="Arial"/>
          <w:color w:val="000000"/>
          <w:sz w:val="21"/>
          <w:szCs w:val="21"/>
        </w:rPr>
      </w:pPr>
    </w:p>
    <w:p w14:paraId="535C710D" w14:textId="77777777" w:rsidR="00452035" w:rsidRPr="00452035" w:rsidRDefault="00452035" w:rsidP="00452035">
      <w:pPr>
        <w:ind w:left="705" w:hanging="705"/>
        <w:rPr>
          <w:rFonts w:asciiTheme="minorHAnsi" w:hAnsiTheme="minorHAnsi" w:cstheme="minorHAnsi"/>
          <w:color w:val="595959" w:themeColor="text1" w:themeTint="A6"/>
        </w:rPr>
      </w:pPr>
      <w:r w:rsidRPr="00452035">
        <w:rPr>
          <w:rFonts w:asciiTheme="minorHAnsi" w:hAnsiTheme="minorHAnsi" w:cstheme="minorHAnsi"/>
          <w:color w:val="595959" w:themeColor="text1" w:themeTint="A6"/>
        </w:rPr>
        <w:t>Als de huurovereenkomst is beëindigd wegens wanbetaling aan Tuinwijk, kan Tuinwijk</w:t>
      </w:r>
    </w:p>
    <w:p w14:paraId="1C69DA8A" w14:textId="77777777" w:rsidR="00452035" w:rsidRDefault="00452035" w:rsidP="00452035">
      <w:pPr>
        <w:rPr>
          <w:rFonts w:asciiTheme="minorHAnsi" w:hAnsiTheme="minorHAnsi" w:cstheme="minorHAnsi"/>
          <w:color w:val="595959" w:themeColor="text1" w:themeTint="A6"/>
        </w:rPr>
      </w:pPr>
      <w:r w:rsidRPr="00452035">
        <w:rPr>
          <w:rFonts w:asciiTheme="minorHAnsi" w:hAnsiTheme="minorHAnsi" w:cstheme="minorHAnsi"/>
          <w:color w:val="595959" w:themeColor="text1" w:themeTint="A6"/>
        </w:rPr>
        <w:t xml:space="preserve">de toewijzing van een woning weigeren als de kandidaat-huurder op het ogenblik van de toewijzing de schulden nog niet heeft afgelost. </w:t>
      </w:r>
    </w:p>
    <w:p w14:paraId="23F1994E" w14:textId="77777777" w:rsidR="00452035" w:rsidRDefault="00452035" w:rsidP="00452035">
      <w:pPr>
        <w:rPr>
          <w:rFonts w:asciiTheme="minorHAnsi" w:hAnsiTheme="minorHAnsi" w:cstheme="minorHAnsi"/>
          <w:color w:val="595959" w:themeColor="text1" w:themeTint="A6"/>
        </w:rPr>
      </w:pPr>
      <w:r w:rsidRPr="00452035">
        <w:rPr>
          <w:rFonts w:asciiTheme="minorHAnsi" w:hAnsiTheme="minorHAnsi" w:cstheme="minorHAnsi"/>
          <w:color w:val="595959" w:themeColor="text1" w:themeTint="A6"/>
        </w:rPr>
        <w:t>In afwijking daarvan kan</w:t>
      </w:r>
      <w:r>
        <w:rPr>
          <w:rFonts w:asciiTheme="minorHAnsi" w:hAnsiTheme="minorHAnsi" w:cstheme="minorHAnsi"/>
          <w:color w:val="595959" w:themeColor="text1" w:themeTint="A6"/>
        </w:rPr>
        <w:t xml:space="preserve"> Tuinwijk</w:t>
      </w:r>
      <w:r w:rsidRPr="00452035">
        <w:rPr>
          <w:rFonts w:asciiTheme="minorHAnsi" w:hAnsiTheme="minorHAnsi" w:cstheme="minorHAnsi"/>
          <w:color w:val="595959" w:themeColor="text1" w:themeTint="A6"/>
        </w:rPr>
        <w:t xml:space="preserve">, als de kandidaat-huurder in budgetbegeleiding of budgetbeheer is bij een OCMW of een andere door de Vlaamse Gemeenschap erkende instelling voor schuldbemiddeling, de toewijzing alleen weigeren, als op het ogenblik van de toewijzing minder dan 75% van de schulden zijn afgelost. </w:t>
      </w:r>
    </w:p>
    <w:p w14:paraId="06930F85" w14:textId="77777777" w:rsidR="005C6146" w:rsidRPr="00AE50D8" w:rsidRDefault="00452035" w:rsidP="005C6146">
      <w:pPr>
        <w:rPr>
          <w:rFonts w:asciiTheme="minorHAnsi" w:hAnsiTheme="minorHAnsi"/>
          <w:color w:val="575756"/>
        </w:rPr>
      </w:pPr>
      <w:r w:rsidRPr="00452035">
        <w:rPr>
          <w:rFonts w:asciiTheme="minorHAnsi" w:hAnsiTheme="minorHAnsi" w:cstheme="minorHAnsi"/>
          <w:color w:val="595959" w:themeColor="text1" w:themeTint="A6"/>
        </w:rPr>
        <w:t xml:space="preserve">Als de kandidaat-huurder toegelaten is tot een collectieve schuldenregeling conform artikel 1675/6 van het Gerechtelijk Wetboek, en er is een minnelijke of gerechtelijke aanzuiveringsregeling opgesteld, kan </w:t>
      </w:r>
      <w:r>
        <w:rPr>
          <w:rFonts w:asciiTheme="minorHAnsi" w:hAnsiTheme="minorHAnsi" w:cstheme="minorHAnsi"/>
          <w:color w:val="595959" w:themeColor="text1" w:themeTint="A6"/>
        </w:rPr>
        <w:t xml:space="preserve">Tuinwijk </w:t>
      </w:r>
      <w:r w:rsidRPr="00452035">
        <w:rPr>
          <w:rFonts w:asciiTheme="minorHAnsi" w:hAnsiTheme="minorHAnsi" w:cstheme="minorHAnsi"/>
          <w:color w:val="595959" w:themeColor="text1" w:themeTint="A6"/>
        </w:rPr>
        <w:t>de toewijzing niet weigeren.</w:t>
      </w:r>
      <w:r w:rsidRPr="00452035">
        <w:rPr>
          <w:rFonts w:asciiTheme="minorHAnsi" w:hAnsiTheme="minorHAnsi" w:cstheme="minorHAnsi"/>
          <w:color w:val="595959" w:themeColor="text1" w:themeTint="A6"/>
        </w:rPr>
        <w:br/>
      </w:r>
      <w:r>
        <w:rPr>
          <w:rFonts w:ascii="Arial" w:hAnsi="Arial" w:cs="Arial"/>
          <w:color w:val="000000"/>
          <w:sz w:val="21"/>
          <w:szCs w:val="21"/>
        </w:rPr>
        <w:br/>
      </w:r>
      <w:r w:rsidRPr="00452035">
        <w:rPr>
          <w:rFonts w:asciiTheme="minorHAnsi" w:hAnsiTheme="minorHAnsi" w:cstheme="minorHAnsi"/>
          <w:color w:val="595959" w:themeColor="text1" w:themeTint="A6"/>
        </w:rPr>
        <w:t>In uitzonderlijke gevallen kan de verhuurder de toewijzing van een woning weigeren aan een kandidaat-huurder voor zover wordt aangetoond dat de toewijzing aan de kandidaat-huurder een ernstige bedreiging vormt voor de fysieke of psychische integriteit van de bewoners. Als blijkt dat de verhuurder toewijzingen weigert die onvoldoende gemotiveerd zijn, kan de toezichthouder beslissen dat gedurende maximaal een jaar elke beslissing tot weigering aan hem wordt voorgelegd.</w:t>
      </w:r>
      <w:r w:rsidRPr="00452035">
        <w:rPr>
          <w:rFonts w:ascii="Arial" w:hAnsi="Arial" w:cs="Arial"/>
          <w:color w:val="000000"/>
          <w:sz w:val="21"/>
          <w:szCs w:val="21"/>
        </w:rPr>
        <w:br/>
      </w:r>
    </w:p>
    <w:p w14:paraId="52C70E0C" w14:textId="77777777" w:rsidR="00452035" w:rsidRPr="00452035" w:rsidRDefault="00452035" w:rsidP="00452035">
      <w:pPr>
        <w:rPr>
          <w:rFonts w:asciiTheme="minorHAnsi" w:hAnsiTheme="minorHAnsi" w:cstheme="minorHAnsi"/>
          <w:color w:val="595959" w:themeColor="text1" w:themeTint="A6"/>
        </w:rPr>
      </w:pPr>
      <w:r w:rsidRPr="00452035">
        <w:rPr>
          <w:rFonts w:asciiTheme="minorHAnsi" w:hAnsiTheme="minorHAnsi" w:cstheme="minorHAnsi"/>
          <w:color w:val="595959" w:themeColor="text1" w:themeTint="A6"/>
        </w:rPr>
        <w:t>In plaats van de toewijzing te weigeren kan de verhuurder de kandidaat-huurder verplichten om begeleidende maatregelen te aanvaarden. In dat geval sluit een welzijns- of gezondheidsvoorziening een begeleidingsovereenkomst met de kandidaat-huurder.</w:t>
      </w:r>
      <w:r w:rsidRPr="00452035">
        <w:rPr>
          <w:rFonts w:asciiTheme="minorHAnsi" w:hAnsiTheme="minorHAnsi" w:cstheme="minorHAnsi"/>
          <w:color w:val="595959" w:themeColor="text1" w:themeTint="A6"/>
        </w:rPr>
        <w:br/>
      </w:r>
      <w:r w:rsidRPr="00452035">
        <w:rPr>
          <w:rFonts w:asciiTheme="minorHAnsi" w:hAnsiTheme="minorHAnsi" w:cstheme="minorHAnsi"/>
          <w:color w:val="595959" w:themeColor="text1" w:themeTint="A6"/>
        </w:rPr>
        <w:br/>
        <w:t>De verhuurder betekent, op straffe van nietigheid van de beslissing, de gemotiveerde weigering tot toewijzing binnen veertien dagen na de beslissing aan de kandidaat-huurder, met vermelding van het verhaalrecht, vermeld in artikel 6.30.</w:t>
      </w:r>
      <w:r w:rsidRPr="00452035">
        <w:rPr>
          <w:rFonts w:asciiTheme="minorHAnsi" w:hAnsiTheme="minorHAnsi" w:cstheme="minorHAnsi"/>
          <w:color w:val="595959" w:themeColor="text1" w:themeTint="A6"/>
        </w:rPr>
        <w:br/>
      </w:r>
      <w:r w:rsidRPr="00452035">
        <w:rPr>
          <w:rFonts w:asciiTheme="minorHAnsi" w:hAnsiTheme="minorHAnsi" w:cstheme="minorHAnsi"/>
          <w:color w:val="595959" w:themeColor="text1" w:themeTint="A6"/>
        </w:rPr>
        <w:br/>
        <w:t>Als de toewijzing van een woning wordt geweigerd, kan het aanbieden van een woning tijdens een periode van maximaal een jaar na de weigering worden opgeschort.</w:t>
      </w:r>
    </w:p>
    <w:p w14:paraId="3972CD0F" w14:textId="77777777" w:rsidR="00452035" w:rsidRDefault="00452035" w:rsidP="00452035">
      <w:pPr>
        <w:rPr>
          <w:rFonts w:asciiTheme="minorHAnsi" w:hAnsiTheme="minorHAnsi"/>
          <w:color w:val="575756"/>
        </w:rPr>
      </w:pPr>
    </w:p>
    <w:p w14:paraId="0431851B" w14:textId="79127B31" w:rsidR="00695227" w:rsidRDefault="00695227">
      <w:pPr>
        <w:rPr>
          <w:rFonts w:asciiTheme="minorHAnsi" w:hAnsiTheme="minorHAnsi"/>
          <w:color w:val="575756"/>
        </w:rPr>
      </w:pPr>
      <w:r>
        <w:rPr>
          <w:rFonts w:asciiTheme="minorHAnsi" w:hAnsiTheme="minorHAnsi"/>
          <w:color w:val="575756"/>
        </w:rPr>
        <w:br w:type="page"/>
      </w:r>
    </w:p>
    <w:p w14:paraId="550D0F18" w14:textId="77777777" w:rsidR="00F31458" w:rsidRPr="00AE50D8" w:rsidRDefault="00F31458" w:rsidP="005C6146">
      <w:pPr>
        <w:rPr>
          <w:rFonts w:asciiTheme="minorHAnsi" w:hAnsiTheme="minorHAnsi"/>
          <w:color w:val="575756"/>
        </w:rPr>
      </w:pPr>
    </w:p>
    <w:p w14:paraId="7ACC0950" w14:textId="77777777" w:rsidR="0049681D" w:rsidRPr="00AE50D8" w:rsidRDefault="0049681D" w:rsidP="005C6146">
      <w:pPr>
        <w:rPr>
          <w:rFonts w:asciiTheme="minorHAnsi" w:hAnsiTheme="minorHAnsi"/>
          <w:color w:val="575756"/>
        </w:rPr>
      </w:pPr>
      <w:r w:rsidRPr="00AE50D8">
        <w:rPr>
          <w:rFonts w:asciiTheme="minorHAnsi" w:hAnsiTheme="minorHAnsi"/>
          <w:b/>
          <w:color w:val="575756"/>
        </w:rPr>
        <w:t>6.</w:t>
      </w:r>
      <w:r w:rsidRPr="00AE50D8">
        <w:rPr>
          <w:rFonts w:asciiTheme="minorHAnsi" w:hAnsiTheme="minorHAnsi"/>
          <w:b/>
          <w:color w:val="575756"/>
        </w:rPr>
        <w:tab/>
      </w:r>
      <w:r w:rsidRPr="00AE50D8">
        <w:rPr>
          <w:rFonts w:asciiTheme="minorHAnsi" w:hAnsiTheme="minorHAnsi"/>
          <w:b/>
          <w:color w:val="575756"/>
          <w:u w:val="single"/>
        </w:rPr>
        <w:t>AFWIJKINGEN</w:t>
      </w:r>
    </w:p>
    <w:p w14:paraId="008E3E39" w14:textId="77777777" w:rsidR="0049681D" w:rsidRPr="00AE50D8" w:rsidRDefault="0049681D" w:rsidP="005C6146">
      <w:pPr>
        <w:rPr>
          <w:rFonts w:asciiTheme="minorHAnsi" w:hAnsiTheme="minorHAnsi"/>
          <w:color w:val="575756"/>
        </w:rPr>
      </w:pPr>
    </w:p>
    <w:p w14:paraId="6BF5C36E" w14:textId="77777777" w:rsidR="00916749" w:rsidRPr="00AE50D8" w:rsidRDefault="00062517" w:rsidP="005C6146">
      <w:pPr>
        <w:rPr>
          <w:rFonts w:asciiTheme="minorHAnsi" w:hAnsiTheme="minorHAnsi"/>
          <w:b/>
          <w:color w:val="575756"/>
        </w:rPr>
      </w:pPr>
      <w:r>
        <w:rPr>
          <w:rFonts w:asciiTheme="minorHAnsi" w:hAnsiTheme="minorHAnsi"/>
          <w:b/>
          <w:color w:val="575756"/>
        </w:rPr>
        <w:t xml:space="preserve">Cfr. </w:t>
      </w:r>
      <w:r w:rsidR="00116980">
        <w:rPr>
          <w:rFonts w:asciiTheme="minorHAnsi" w:hAnsiTheme="minorHAnsi"/>
          <w:b/>
          <w:color w:val="575756"/>
        </w:rPr>
        <w:t>Art. 6.25</w:t>
      </w:r>
    </w:p>
    <w:p w14:paraId="4E57520A" w14:textId="77777777" w:rsidR="00F31458" w:rsidRPr="00AE50D8" w:rsidRDefault="00F31458" w:rsidP="005C6146">
      <w:pPr>
        <w:rPr>
          <w:rFonts w:asciiTheme="minorHAnsi" w:hAnsiTheme="minorHAnsi"/>
          <w:color w:val="575756"/>
        </w:rPr>
      </w:pPr>
    </w:p>
    <w:p w14:paraId="06F3316A" w14:textId="77777777" w:rsidR="00C1255C" w:rsidRPr="00AE50D8" w:rsidRDefault="00C1255C" w:rsidP="005C6146">
      <w:pPr>
        <w:rPr>
          <w:rFonts w:asciiTheme="minorHAnsi" w:hAnsiTheme="minorHAnsi"/>
          <w:color w:val="575756"/>
        </w:rPr>
      </w:pPr>
    </w:p>
    <w:p w14:paraId="3ABB5293" w14:textId="77777777" w:rsidR="0049681D" w:rsidRPr="00AE50D8" w:rsidRDefault="00C47464" w:rsidP="005C6146">
      <w:pPr>
        <w:rPr>
          <w:rFonts w:asciiTheme="minorHAnsi" w:hAnsiTheme="minorHAnsi"/>
          <w:b/>
          <w:color w:val="575756"/>
        </w:rPr>
      </w:pPr>
      <w:r>
        <w:rPr>
          <w:rFonts w:asciiTheme="minorHAnsi" w:hAnsiTheme="minorHAnsi"/>
          <w:b/>
          <w:color w:val="575756"/>
        </w:rPr>
        <w:t>6.1</w:t>
      </w:r>
      <w:r w:rsidR="0049681D" w:rsidRPr="00AE50D8">
        <w:rPr>
          <w:rFonts w:asciiTheme="minorHAnsi" w:hAnsiTheme="minorHAnsi"/>
          <w:b/>
          <w:color w:val="575756"/>
        </w:rPr>
        <w:tab/>
        <w:t>VERSNELD TOEWIJZEN</w:t>
      </w:r>
    </w:p>
    <w:p w14:paraId="3F5BAB8B" w14:textId="77777777" w:rsidR="0049681D" w:rsidRPr="00AE50D8" w:rsidRDefault="0049681D" w:rsidP="005C6146">
      <w:pPr>
        <w:rPr>
          <w:rFonts w:asciiTheme="minorHAnsi" w:hAnsiTheme="minorHAnsi"/>
          <w:color w:val="575756"/>
        </w:rPr>
      </w:pPr>
    </w:p>
    <w:p w14:paraId="3AD0BAAE" w14:textId="77777777" w:rsidR="00C47464" w:rsidRDefault="000251AC" w:rsidP="005C6146">
      <w:pPr>
        <w:rPr>
          <w:rFonts w:asciiTheme="minorHAnsi" w:hAnsiTheme="minorHAnsi"/>
          <w:color w:val="575756"/>
        </w:rPr>
      </w:pPr>
      <w:r>
        <w:rPr>
          <w:rFonts w:asciiTheme="minorHAnsi" w:hAnsiTheme="minorHAnsi" w:cstheme="minorHAnsi"/>
          <w:color w:val="595959" w:themeColor="text1" w:themeTint="A6"/>
        </w:rPr>
        <w:t xml:space="preserve">Tuinwijk </w:t>
      </w:r>
      <w:r w:rsidR="00C47464" w:rsidRPr="00C47464">
        <w:rPr>
          <w:rFonts w:asciiTheme="minorHAnsi" w:hAnsiTheme="minorHAnsi" w:cstheme="minorHAnsi"/>
          <w:color w:val="595959" w:themeColor="text1" w:themeTint="A6"/>
        </w:rPr>
        <w:t>kan aan een kandidaat-huurder versneld een woning toewijzen door af te wijken van de toewijzingsregels, vermeld in artikel 6.18 tot en met 6.23, en in voorkomend geval de specifieke toewijzingsregels, vermeld in artikel 6.27.</w:t>
      </w:r>
      <w:r w:rsidR="00C47464" w:rsidRPr="00C47464">
        <w:rPr>
          <w:rFonts w:asciiTheme="minorHAnsi" w:hAnsiTheme="minorHAnsi" w:cstheme="minorHAnsi"/>
          <w:color w:val="595959" w:themeColor="text1" w:themeTint="A6"/>
        </w:rPr>
        <w:br/>
        <w:t>De beslissing om versneld een woning toe te wijzen, is gebaseerd op bijzondere omstandigheden van sociale aard.</w:t>
      </w:r>
    </w:p>
    <w:p w14:paraId="74966E1D" w14:textId="77777777" w:rsidR="0049681D" w:rsidRPr="00AE50D8" w:rsidRDefault="0049681D" w:rsidP="005C6146">
      <w:pPr>
        <w:rPr>
          <w:rFonts w:asciiTheme="minorHAnsi" w:hAnsiTheme="minorHAnsi"/>
          <w:color w:val="575756"/>
        </w:rPr>
      </w:pPr>
      <w:r w:rsidRPr="00AE50D8">
        <w:rPr>
          <w:rFonts w:asciiTheme="minorHAnsi" w:hAnsiTheme="minorHAnsi"/>
          <w:color w:val="575756"/>
        </w:rPr>
        <w:t xml:space="preserve">De toezichthouder oefent het toezicht uit op het versneld toewijzen.  Als blijkt dat </w:t>
      </w:r>
      <w:r w:rsidR="000251AC">
        <w:rPr>
          <w:rFonts w:asciiTheme="minorHAnsi" w:hAnsiTheme="minorHAnsi"/>
          <w:color w:val="575756"/>
        </w:rPr>
        <w:t xml:space="preserve">Tuinwijk </w:t>
      </w:r>
      <w:r w:rsidRPr="00AE50D8">
        <w:rPr>
          <w:rFonts w:asciiTheme="minorHAnsi" w:hAnsiTheme="minorHAnsi"/>
          <w:color w:val="575756"/>
        </w:rPr>
        <w:t xml:space="preserve">versnelde toewijzingen doorvoert die onvoldoende gemotiveerd zijn, kan hij beslissen dat elke beslissing tot versneld toewijzen </w:t>
      </w:r>
      <w:r w:rsidR="00593A77" w:rsidRPr="00AE50D8">
        <w:rPr>
          <w:rFonts w:asciiTheme="minorHAnsi" w:hAnsiTheme="minorHAnsi"/>
          <w:color w:val="575756"/>
        </w:rPr>
        <w:t xml:space="preserve">gedurende maximaal een jaar </w:t>
      </w:r>
      <w:r w:rsidRPr="00AE50D8">
        <w:rPr>
          <w:rFonts w:asciiTheme="minorHAnsi" w:hAnsiTheme="minorHAnsi"/>
          <w:color w:val="575756"/>
        </w:rPr>
        <w:t>aan hem wordt voorgelegd.</w:t>
      </w:r>
    </w:p>
    <w:p w14:paraId="4A0B449F" w14:textId="77777777" w:rsidR="006459F7" w:rsidRDefault="006459F7" w:rsidP="005C6146">
      <w:pPr>
        <w:rPr>
          <w:rFonts w:asciiTheme="minorHAnsi" w:hAnsiTheme="minorHAnsi"/>
          <w:color w:val="575756"/>
        </w:rPr>
      </w:pPr>
    </w:p>
    <w:p w14:paraId="2D546BCB" w14:textId="77777777" w:rsidR="006459F7" w:rsidRPr="00AE50D8" w:rsidRDefault="006459F7" w:rsidP="005C6146">
      <w:pPr>
        <w:rPr>
          <w:rFonts w:asciiTheme="minorHAnsi" w:hAnsiTheme="minorHAnsi"/>
          <w:color w:val="575756"/>
        </w:rPr>
      </w:pPr>
    </w:p>
    <w:p w14:paraId="1AB81108" w14:textId="77777777" w:rsidR="0049681D" w:rsidRPr="00AE50D8" w:rsidRDefault="00822D67" w:rsidP="005C6146">
      <w:pPr>
        <w:rPr>
          <w:rFonts w:asciiTheme="minorHAnsi" w:hAnsiTheme="minorHAnsi"/>
          <w:color w:val="575756"/>
        </w:rPr>
      </w:pPr>
      <w:r>
        <w:rPr>
          <w:rFonts w:asciiTheme="minorHAnsi" w:hAnsiTheme="minorHAnsi"/>
          <w:color w:val="575756"/>
        </w:rPr>
        <w:t>6.1</w:t>
      </w:r>
      <w:r w:rsidR="0049681D" w:rsidRPr="00AE50D8">
        <w:rPr>
          <w:rFonts w:asciiTheme="minorHAnsi" w:hAnsiTheme="minorHAnsi"/>
          <w:color w:val="575756"/>
        </w:rPr>
        <w:t>.1</w:t>
      </w:r>
      <w:r w:rsidR="0049681D" w:rsidRPr="00AE50D8">
        <w:rPr>
          <w:rFonts w:asciiTheme="minorHAnsi" w:hAnsiTheme="minorHAnsi"/>
          <w:color w:val="575756"/>
        </w:rPr>
        <w:tab/>
        <w:t>VERSNELDE TOEWIJZING IGV SOCIALE AARD</w:t>
      </w:r>
    </w:p>
    <w:p w14:paraId="227221EC" w14:textId="77777777" w:rsidR="0049681D" w:rsidRPr="00AE50D8" w:rsidRDefault="0049681D" w:rsidP="005C6146">
      <w:pPr>
        <w:rPr>
          <w:rFonts w:asciiTheme="minorHAnsi" w:hAnsiTheme="minorHAnsi"/>
          <w:color w:val="575756"/>
        </w:rPr>
      </w:pPr>
    </w:p>
    <w:p w14:paraId="0F8C0F30" w14:textId="77777777" w:rsidR="00F31458" w:rsidRPr="00AE50D8" w:rsidRDefault="0049681D" w:rsidP="005C6146">
      <w:pPr>
        <w:rPr>
          <w:rFonts w:asciiTheme="minorHAnsi" w:hAnsiTheme="minorHAnsi"/>
          <w:color w:val="575756"/>
        </w:rPr>
      </w:pPr>
      <w:r w:rsidRPr="00AE50D8">
        <w:rPr>
          <w:rFonts w:asciiTheme="minorHAnsi" w:hAnsiTheme="minorHAnsi"/>
          <w:color w:val="575756"/>
        </w:rPr>
        <w:t xml:space="preserve">De beslissing om versneld een woning toe te wijzen, moet gebaseerd zijn op bijzondere omstandigheden van sociale aard.  Het directiecomité beslist </w:t>
      </w:r>
      <w:r w:rsidR="001243C7" w:rsidRPr="00AE50D8">
        <w:rPr>
          <w:rFonts w:asciiTheme="minorHAnsi" w:hAnsiTheme="minorHAnsi"/>
          <w:color w:val="575756"/>
        </w:rPr>
        <w:t>of</w:t>
      </w:r>
      <w:r w:rsidRPr="00AE50D8">
        <w:rPr>
          <w:rFonts w:asciiTheme="minorHAnsi" w:hAnsiTheme="minorHAnsi"/>
          <w:color w:val="575756"/>
        </w:rPr>
        <w:t xml:space="preserve"> het dossier al dan niet </w:t>
      </w:r>
      <w:r w:rsidR="001243C7" w:rsidRPr="00AE50D8">
        <w:rPr>
          <w:rFonts w:asciiTheme="minorHAnsi" w:hAnsiTheme="minorHAnsi"/>
          <w:color w:val="575756"/>
        </w:rPr>
        <w:t xml:space="preserve">in aanmerking komt om </w:t>
      </w:r>
      <w:r w:rsidRPr="00AE50D8">
        <w:rPr>
          <w:rFonts w:asciiTheme="minorHAnsi" w:hAnsiTheme="minorHAnsi"/>
          <w:color w:val="575756"/>
        </w:rPr>
        <w:t xml:space="preserve">voor te dragen aan de Raad van Bestuur van Tuinwijk.  </w:t>
      </w:r>
    </w:p>
    <w:p w14:paraId="0B2F5D9D" w14:textId="77777777" w:rsidR="0049681D" w:rsidRPr="00AE50D8" w:rsidRDefault="0049681D" w:rsidP="005C6146">
      <w:pPr>
        <w:rPr>
          <w:rFonts w:asciiTheme="minorHAnsi" w:hAnsiTheme="minorHAnsi"/>
          <w:color w:val="575756"/>
        </w:rPr>
      </w:pPr>
      <w:r w:rsidRPr="00AE50D8">
        <w:rPr>
          <w:rFonts w:asciiTheme="minorHAnsi" w:hAnsiTheme="minorHAnsi"/>
          <w:color w:val="575756"/>
        </w:rPr>
        <w:t>De kandidaat-huurder zal schriftelijk op de hoogte gesteld worden van de beslissing van het directiecomité, idem desgevallend beslissing Raad van Bestuur.</w:t>
      </w:r>
    </w:p>
    <w:p w14:paraId="3326F3DA" w14:textId="77777777" w:rsidR="00282796" w:rsidRDefault="00282796" w:rsidP="005C6146">
      <w:pPr>
        <w:rPr>
          <w:rFonts w:asciiTheme="minorHAnsi" w:hAnsiTheme="minorHAnsi"/>
          <w:color w:val="575756"/>
        </w:rPr>
      </w:pPr>
    </w:p>
    <w:p w14:paraId="7865C54A" w14:textId="77777777" w:rsidR="006D32F5" w:rsidRPr="00AE50D8" w:rsidRDefault="006D32F5" w:rsidP="005C6146">
      <w:pPr>
        <w:rPr>
          <w:rFonts w:asciiTheme="minorHAnsi" w:hAnsiTheme="minorHAnsi"/>
          <w:color w:val="575756"/>
        </w:rPr>
      </w:pPr>
    </w:p>
    <w:p w14:paraId="734E9294" w14:textId="77777777" w:rsidR="00ED6F00" w:rsidRPr="00822D67" w:rsidRDefault="00ED6F00" w:rsidP="00822D67">
      <w:pPr>
        <w:pStyle w:val="Lijstalinea"/>
        <w:numPr>
          <w:ilvl w:val="2"/>
          <w:numId w:val="32"/>
        </w:numPr>
        <w:rPr>
          <w:rFonts w:asciiTheme="minorHAnsi" w:hAnsiTheme="minorHAnsi"/>
          <w:color w:val="575756"/>
        </w:rPr>
      </w:pPr>
      <w:r w:rsidRPr="00822D67">
        <w:rPr>
          <w:rFonts w:asciiTheme="minorHAnsi" w:hAnsiTheme="minorHAnsi"/>
          <w:color w:val="575756"/>
        </w:rPr>
        <w:t xml:space="preserve">VERSNELDE TOEWIJZING OP VRAAG </w:t>
      </w:r>
      <w:r w:rsidR="00FF055F" w:rsidRPr="00822D67">
        <w:rPr>
          <w:rFonts w:asciiTheme="minorHAnsi" w:hAnsiTheme="minorHAnsi"/>
          <w:color w:val="575756"/>
        </w:rPr>
        <w:t xml:space="preserve">VOLGENDE INSTANTIES </w:t>
      </w:r>
    </w:p>
    <w:p w14:paraId="285A2AC8" w14:textId="77777777" w:rsidR="00D911FE" w:rsidRPr="00AE50D8" w:rsidRDefault="00D911FE" w:rsidP="00D911FE">
      <w:pPr>
        <w:ind w:left="720"/>
        <w:rPr>
          <w:rFonts w:asciiTheme="minorHAnsi" w:hAnsiTheme="minorHAnsi"/>
          <w:color w:val="575756"/>
        </w:rPr>
      </w:pPr>
    </w:p>
    <w:p w14:paraId="26280D9B" w14:textId="77777777" w:rsidR="00FF055F" w:rsidRPr="00822D67" w:rsidRDefault="00FF055F" w:rsidP="00822D67">
      <w:pPr>
        <w:pStyle w:val="Lijstalinea"/>
        <w:numPr>
          <w:ilvl w:val="3"/>
          <w:numId w:val="33"/>
        </w:numPr>
        <w:rPr>
          <w:rFonts w:asciiTheme="minorHAnsi" w:hAnsiTheme="minorHAnsi"/>
          <w:color w:val="575756"/>
        </w:rPr>
      </w:pPr>
      <w:r w:rsidRPr="00822D67">
        <w:rPr>
          <w:rFonts w:asciiTheme="minorHAnsi" w:hAnsiTheme="minorHAnsi"/>
          <w:color w:val="575756"/>
        </w:rPr>
        <w:t>OCMW</w:t>
      </w:r>
    </w:p>
    <w:p w14:paraId="699EA9B4" w14:textId="77777777" w:rsidR="00062517" w:rsidRPr="008B14B1" w:rsidRDefault="00062517" w:rsidP="00062517">
      <w:pPr>
        <w:rPr>
          <w:rFonts w:asciiTheme="minorHAnsi" w:hAnsiTheme="minorHAnsi" w:cs="Arial"/>
          <w:color w:val="575756"/>
          <w:shd w:val="clear" w:color="auto" w:fill="FFFFFF"/>
        </w:rPr>
      </w:pPr>
      <w:r w:rsidRPr="00062517">
        <w:rPr>
          <w:rFonts w:asciiTheme="minorHAnsi" w:hAnsiTheme="minorHAnsi" w:cs="Arial"/>
          <w:color w:val="575756"/>
          <w:shd w:val="clear" w:color="auto" w:fill="FFFFFF"/>
        </w:rPr>
        <w:t>Het OCMW kan voor de volgende personen een versnelde toewijzing van een woning vragen, in voorkomend geval in overleg met het OCMW van de gemeente waar de betrokken woning ligt:</w:t>
      </w:r>
      <w:r w:rsidRPr="00062517">
        <w:rPr>
          <w:rFonts w:asciiTheme="minorHAnsi" w:hAnsiTheme="minorHAnsi" w:cs="Arial"/>
          <w:color w:val="575756"/>
        </w:rPr>
        <w:br/>
      </w:r>
      <w:r w:rsidRPr="00062517">
        <w:rPr>
          <w:rFonts w:asciiTheme="minorHAnsi" w:hAnsiTheme="minorHAnsi" w:cs="Arial"/>
          <w:color w:val="575756"/>
          <w:shd w:val="clear" w:color="auto" w:fill="FFFFFF"/>
        </w:rPr>
        <w:t xml:space="preserve">1° </w:t>
      </w:r>
      <w:r>
        <w:rPr>
          <w:rFonts w:asciiTheme="minorHAnsi" w:hAnsiTheme="minorHAnsi" w:cs="Arial"/>
          <w:color w:val="575756"/>
          <w:shd w:val="clear" w:color="auto" w:fill="FFFFFF"/>
        </w:rPr>
        <w:tab/>
      </w:r>
      <w:r w:rsidRPr="00062517">
        <w:rPr>
          <w:rFonts w:asciiTheme="minorHAnsi" w:hAnsiTheme="minorHAnsi" w:cs="Arial"/>
          <w:color w:val="575756"/>
          <w:shd w:val="clear" w:color="auto" w:fill="FFFFFF"/>
        </w:rPr>
        <w:t>een jongere die zelfstandig woont of gaat wonen onder begeleiding van een OCMW;</w:t>
      </w:r>
      <w:r w:rsidRPr="00062517">
        <w:rPr>
          <w:rFonts w:asciiTheme="minorHAnsi" w:hAnsiTheme="minorHAnsi" w:cs="Arial"/>
          <w:color w:val="575756"/>
        </w:rPr>
        <w:br/>
      </w:r>
      <w:r w:rsidRPr="00062517">
        <w:rPr>
          <w:rFonts w:asciiTheme="minorHAnsi" w:hAnsiTheme="minorHAnsi" w:cs="Arial"/>
          <w:color w:val="575756"/>
          <w:shd w:val="clear" w:color="auto" w:fill="FFFFFF"/>
        </w:rPr>
        <w:t xml:space="preserve">2° </w:t>
      </w:r>
      <w:r>
        <w:rPr>
          <w:rFonts w:asciiTheme="minorHAnsi" w:hAnsiTheme="minorHAnsi" w:cs="Arial"/>
          <w:color w:val="575756"/>
          <w:shd w:val="clear" w:color="auto" w:fill="FFFFFF"/>
        </w:rPr>
        <w:tab/>
      </w:r>
      <w:r w:rsidRPr="00062517">
        <w:rPr>
          <w:rFonts w:asciiTheme="minorHAnsi" w:hAnsiTheme="minorHAnsi" w:cs="Arial"/>
          <w:color w:val="575756"/>
          <w:shd w:val="clear" w:color="auto" w:fill="FFFFFF"/>
        </w:rPr>
        <w:t>een dakloze.</w:t>
      </w:r>
    </w:p>
    <w:p w14:paraId="06E159A7" w14:textId="77777777" w:rsidR="00FF055F" w:rsidRPr="00822D67" w:rsidRDefault="00FF055F" w:rsidP="00822D67">
      <w:pPr>
        <w:pStyle w:val="Lijstalinea"/>
        <w:numPr>
          <w:ilvl w:val="3"/>
          <w:numId w:val="33"/>
        </w:numPr>
        <w:rPr>
          <w:rFonts w:asciiTheme="minorHAnsi" w:hAnsiTheme="minorHAnsi"/>
          <w:color w:val="575756"/>
        </w:rPr>
      </w:pPr>
      <w:r w:rsidRPr="00822D67">
        <w:rPr>
          <w:rFonts w:asciiTheme="minorHAnsi" w:hAnsiTheme="minorHAnsi"/>
          <w:color w:val="575756"/>
        </w:rPr>
        <w:t>ERKENDE DIENST VOOR BEGELEID ZELFSTANDIG WONEN</w:t>
      </w:r>
    </w:p>
    <w:p w14:paraId="0E39076E" w14:textId="77777777" w:rsidR="00D911FE" w:rsidRPr="00EC2FA9" w:rsidRDefault="00EC2FA9" w:rsidP="00D911FE">
      <w:pPr>
        <w:ind w:left="720"/>
        <w:rPr>
          <w:rFonts w:asciiTheme="minorHAnsi" w:hAnsiTheme="minorHAnsi" w:cstheme="minorHAnsi"/>
          <w:color w:val="595959" w:themeColor="text1" w:themeTint="A6"/>
        </w:rPr>
      </w:pPr>
      <w:r w:rsidRPr="00EC2FA9">
        <w:rPr>
          <w:rFonts w:asciiTheme="minorHAnsi" w:hAnsiTheme="minorHAnsi" w:cstheme="minorHAnsi"/>
          <w:color w:val="595959" w:themeColor="text1" w:themeTint="A6"/>
        </w:rPr>
        <w:t>kan voor een persoon die, met toepassing van het decreet van 12 juli 2013 betreffende de integrale jeugdhulp, zelfstandig woont of gaat wonen onder begeleiding van die erkende dienst, een versnelde toewijzing van een woning vragen.</w:t>
      </w:r>
    </w:p>
    <w:p w14:paraId="3CDEBD6F" w14:textId="77777777" w:rsidR="00FF055F" w:rsidRPr="00822D67" w:rsidRDefault="00FF055F" w:rsidP="00822D67">
      <w:pPr>
        <w:pStyle w:val="Lijstalinea"/>
        <w:numPr>
          <w:ilvl w:val="3"/>
          <w:numId w:val="33"/>
        </w:numPr>
        <w:rPr>
          <w:rFonts w:asciiTheme="minorHAnsi" w:hAnsiTheme="minorHAnsi"/>
          <w:color w:val="575756"/>
        </w:rPr>
      </w:pPr>
      <w:r w:rsidRPr="00822D67">
        <w:rPr>
          <w:rFonts w:asciiTheme="minorHAnsi" w:hAnsiTheme="minorHAnsi"/>
          <w:color w:val="575756"/>
        </w:rPr>
        <w:t>EEN CAW (centrum voor algemeen welzijnswerk)</w:t>
      </w:r>
    </w:p>
    <w:p w14:paraId="48162730" w14:textId="77777777" w:rsidR="00D911FE" w:rsidRPr="00AE50D8" w:rsidRDefault="00D911FE" w:rsidP="00D911FE">
      <w:pPr>
        <w:pStyle w:val="Lijstalinea"/>
        <w:ind w:left="705"/>
        <w:rPr>
          <w:rFonts w:asciiTheme="minorHAnsi" w:hAnsiTheme="minorHAnsi"/>
          <w:color w:val="575756"/>
        </w:rPr>
      </w:pPr>
      <w:r w:rsidRPr="00AE50D8">
        <w:rPr>
          <w:rFonts w:asciiTheme="minorHAnsi" w:hAnsiTheme="minorHAnsi"/>
          <w:color w:val="575756"/>
        </w:rPr>
        <w:t>Kan een versnelde toewijzing vragen voor volgende personen:</w:t>
      </w:r>
    </w:p>
    <w:p w14:paraId="14EA2A71" w14:textId="77777777" w:rsidR="000251AC" w:rsidRPr="000251AC" w:rsidRDefault="000251AC" w:rsidP="000251AC">
      <w:pPr>
        <w:pStyle w:val="Lijstalinea"/>
        <w:ind w:left="1418" w:hanging="713"/>
        <w:rPr>
          <w:rFonts w:asciiTheme="minorHAnsi" w:hAnsiTheme="minorHAnsi" w:cstheme="minorHAnsi"/>
          <w:color w:val="595959" w:themeColor="text1" w:themeTint="A6"/>
        </w:rPr>
      </w:pPr>
      <w:r w:rsidRPr="000251AC">
        <w:rPr>
          <w:rFonts w:asciiTheme="minorHAnsi" w:hAnsiTheme="minorHAnsi" w:cstheme="minorHAnsi"/>
          <w:color w:val="595959" w:themeColor="text1" w:themeTint="A6"/>
        </w:rPr>
        <w:t>1°     een jongere die zelfstandig woont of gaat wonen onder begeleiding van dat centrum;</w:t>
      </w:r>
    </w:p>
    <w:p w14:paraId="766AE7E5" w14:textId="77777777" w:rsidR="00D911FE" w:rsidRPr="000251AC" w:rsidRDefault="000251AC" w:rsidP="000251AC">
      <w:pPr>
        <w:pStyle w:val="Lijstalinea"/>
        <w:ind w:left="1418" w:hanging="713"/>
        <w:rPr>
          <w:rFonts w:asciiTheme="minorHAnsi" w:hAnsiTheme="minorHAnsi" w:cstheme="minorHAnsi"/>
          <w:color w:val="595959" w:themeColor="text1" w:themeTint="A6"/>
        </w:rPr>
      </w:pPr>
      <w:r w:rsidRPr="000251AC">
        <w:rPr>
          <w:rFonts w:asciiTheme="minorHAnsi" w:hAnsiTheme="minorHAnsi" w:cstheme="minorHAnsi"/>
          <w:color w:val="595959" w:themeColor="text1" w:themeTint="A6"/>
        </w:rPr>
        <w:t>2°     een dakloze.</w:t>
      </w:r>
    </w:p>
    <w:p w14:paraId="7E4F3AE4" w14:textId="77777777" w:rsidR="00D911FE" w:rsidRPr="00AE50D8" w:rsidRDefault="00D911FE" w:rsidP="00D911FE">
      <w:pPr>
        <w:ind w:left="720"/>
        <w:rPr>
          <w:rFonts w:asciiTheme="minorHAnsi" w:hAnsiTheme="minorHAnsi"/>
          <w:color w:val="575756"/>
        </w:rPr>
      </w:pPr>
    </w:p>
    <w:p w14:paraId="40934306" w14:textId="77777777" w:rsidR="00FF055F" w:rsidRPr="00AE50D8" w:rsidRDefault="00FF055F" w:rsidP="00822D67">
      <w:pPr>
        <w:numPr>
          <w:ilvl w:val="3"/>
          <w:numId w:val="33"/>
        </w:numPr>
        <w:rPr>
          <w:rFonts w:asciiTheme="minorHAnsi" w:hAnsiTheme="minorHAnsi"/>
          <w:color w:val="575756"/>
        </w:rPr>
      </w:pPr>
      <w:r w:rsidRPr="00AE50D8">
        <w:rPr>
          <w:rFonts w:asciiTheme="minorHAnsi" w:hAnsiTheme="minorHAnsi"/>
          <w:color w:val="575756"/>
        </w:rPr>
        <w:lastRenderedPageBreak/>
        <w:t>Een erkend initiatief beschut wonen, een project psychiatrische thuiszorg of een ambulant intensief behandelteam</w:t>
      </w:r>
    </w:p>
    <w:p w14:paraId="6C7F234E" w14:textId="77777777" w:rsidR="00D911FE" w:rsidRPr="00AE50D8" w:rsidRDefault="00D911FE" w:rsidP="00D911FE">
      <w:pPr>
        <w:ind w:left="720"/>
        <w:rPr>
          <w:rFonts w:asciiTheme="minorHAnsi" w:hAnsiTheme="minorHAnsi"/>
          <w:color w:val="575756"/>
        </w:rPr>
      </w:pPr>
      <w:r w:rsidRPr="00AE50D8">
        <w:rPr>
          <w:rFonts w:asciiTheme="minorHAnsi" w:hAnsiTheme="minorHAnsi"/>
          <w:color w:val="575756"/>
        </w:rPr>
        <w:t>kan ten behoeve van een persoon met een geestelijk gezondheidsprobleem die zelfstandig woont of gaat wonen, een versnelde toewijzing van een woning vragen.</w:t>
      </w:r>
    </w:p>
    <w:p w14:paraId="647A5747" w14:textId="77777777" w:rsidR="00D911FE" w:rsidRPr="00AE50D8" w:rsidRDefault="00D911FE" w:rsidP="00D911FE">
      <w:pPr>
        <w:ind w:left="720"/>
        <w:rPr>
          <w:rFonts w:asciiTheme="minorHAnsi" w:hAnsiTheme="minorHAnsi"/>
          <w:color w:val="575756"/>
        </w:rPr>
      </w:pPr>
    </w:p>
    <w:p w14:paraId="44732705" w14:textId="77777777" w:rsidR="001F1D61" w:rsidRDefault="000251AC" w:rsidP="00ED6F00">
      <w:pPr>
        <w:rPr>
          <w:rFonts w:asciiTheme="minorHAnsi" w:hAnsiTheme="minorHAnsi" w:cstheme="minorHAnsi"/>
          <w:color w:val="595959" w:themeColor="text1" w:themeTint="A6"/>
        </w:rPr>
      </w:pPr>
      <w:r>
        <w:rPr>
          <w:rFonts w:asciiTheme="minorHAnsi" w:hAnsiTheme="minorHAnsi" w:cstheme="minorHAnsi"/>
          <w:color w:val="595959" w:themeColor="text1" w:themeTint="A6"/>
        </w:rPr>
        <w:t xml:space="preserve">Tuinwijk </w:t>
      </w:r>
      <w:r w:rsidRPr="000251AC">
        <w:rPr>
          <w:rFonts w:asciiTheme="minorHAnsi" w:hAnsiTheme="minorHAnsi" w:cstheme="minorHAnsi"/>
          <w:color w:val="595959" w:themeColor="text1" w:themeTint="A6"/>
        </w:rPr>
        <w:t xml:space="preserve">kan als voorwaarde voor een toewijzing stellen dat andere begeleidende maatregelen dan de basisbegeleidingstaken, vermeld in artikel 6.35, aangeboden worden door de aanvragers, vermeld in het eerste, tweede, derde en vierde lid, of door een andere welzijns- of gezondheidsvoorziening, op initiatief van de aanvragers. </w:t>
      </w:r>
    </w:p>
    <w:p w14:paraId="10ACB7B2" w14:textId="77777777" w:rsidR="001F1D61" w:rsidRDefault="000251AC" w:rsidP="00ED6F00">
      <w:pPr>
        <w:rPr>
          <w:rFonts w:asciiTheme="minorHAnsi" w:hAnsiTheme="minorHAnsi" w:cstheme="minorHAnsi"/>
          <w:color w:val="595959" w:themeColor="text1" w:themeTint="A6"/>
        </w:rPr>
      </w:pPr>
      <w:r w:rsidRPr="000251AC">
        <w:rPr>
          <w:rFonts w:asciiTheme="minorHAnsi" w:hAnsiTheme="minorHAnsi" w:cstheme="minorHAnsi"/>
          <w:color w:val="595959" w:themeColor="text1" w:themeTint="A6"/>
        </w:rPr>
        <w:t xml:space="preserve">De begeleidende maatregelen worden opgenomen in een begeleidingsovereenkomst tussen de kandidaat-huurder en de aanvragers of een andere welzijns- of gezondheidsvoorziening, op initiatief van de aanvragers. </w:t>
      </w:r>
    </w:p>
    <w:p w14:paraId="4D0FE913" w14:textId="77777777" w:rsidR="001F1D61" w:rsidRDefault="000251AC" w:rsidP="00ED6F00">
      <w:pPr>
        <w:rPr>
          <w:rFonts w:asciiTheme="minorHAnsi" w:hAnsiTheme="minorHAnsi" w:cstheme="minorHAnsi"/>
          <w:color w:val="595959" w:themeColor="text1" w:themeTint="A6"/>
        </w:rPr>
      </w:pPr>
      <w:r w:rsidRPr="000251AC">
        <w:rPr>
          <w:rFonts w:asciiTheme="minorHAnsi" w:hAnsiTheme="minorHAnsi" w:cstheme="minorHAnsi"/>
          <w:color w:val="595959" w:themeColor="text1" w:themeTint="A6"/>
        </w:rPr>
        <w:t xml:space="preserve">Uit de begeleidingsovereenkomst moet blijken dat de kandidaat-huurder met de begeleidende maatregelen in staat is om zelfstandig te wonen en ook in staat zal zijn om zelfstandig te wonen zonder begeleidende maatregelen binnen een duidelijk afgebakende termijn. </w:t>
      </w:r>
    </w:p>
    <w:p w14:paraId="766D6DB1" w14:textId="77777777" w:rsidR="00D911FE" w:rsidRDefault="000251AC" w:rsidP="00ED6F00">
      <w:pPr>
        <w:rPr>
          <w:rFonts w:asciiTheme="minorHAnsi" w:hAnsiTheme="minorHAnsi" w:cstheme="minorHAnsi"/>
          <w:color w:val="595959" w:themeColor="text1" w:themeTint="A6"/>
        </w:rPr>
      </w:pPr>
      <w:r w:rsidRPr="000251AC">
        <w:rPr>
          <w:rFonts w:asciiTheme="minorHAnsi" w:hAnsiTheme="minorHAnsi" w:cstheme="minorHAnsi"/>
          <w:color w:val="595959" w:themeColor="text1" w:themeTint="A6"/>
        </w:rPr>
        <w:t>Als voor een persoon voor wie een versnelde toewijzing is gevraagd, op het einde van een begeleidingsovereenkomst wordt vastgesteld dat een voortzetting van de begeleidende maatregelen noodzakelijk is, wordt de begeleidingsovereenkomst verlengd voor een duidelijk afgebakende termijn.</w:t>
      </w:r>
    </w:p>
    <w:p w14:paraId="5F161FCD" w14:textId="77777777" w:rsidR="000251AC" w:rsidRPr="000251AC" w:rsidRDefault="000251AC" w:rsidP="00ED6F00">
      <w:pPr>
        <w:rPr>
          <w:rFonts w:asciiTheme="minorHAnsi" w:hAnsiTheme="minorHAnsi" w:cstheme="minorHAnsi"/>
          <w:color w:val="595959" w:themeColor="text1" w:themeTint="A6"/>
        </w:rPr>
      </w:pPr>
    </w:p>
    <w:p w14:paraId="6ECEE917" w14:textId="77777777" w:rsidR="00ED6F00" w:rsidRPr="00AE50D8" w:rsidRDefault="00ED6F00" w:rsidP="00ED6F00">
      <w:pPr>
        <w:rPr>
          <w:rFonts w:asciiTheme="minorHAnsi" w:hAnsiTheme="minorHAnsi"/>
          <w:color w:val="575756"/>
        </w:rPr>
      </w:pPr>
      <w:r w:rsidRPr="00AE50D8">
        <w:rPr>
          <w:rFonts w:asciiTheme="minorHAnsi" w:hAnsiTheme="minorHAnsi"/>
          <w:color w:val="575756"/>
        </w:rPr>
        <w:t>Tuinwijk</w:t>
      </w:r>
      <w:r w:rsidR="001F1D61">
        <w:rPr>
          <w:rFonts w:asciiTheme="minorHAnsi" w:hAnsiTheme="minorHAnsi"/>
          <w:color w:val="575756"/>
        </w:rPr>
        <w:t xml:space="preserve"> kan het verzoek alleen weigeren indien</w:t>
      </w:r>
      <w:r w:rsidRPr="00AE50D8">
        <w:rPr>
          <w:rFonts w:asciiTheme="minorHAnsi" w:hAnsiTheme="minorHAnsi"/>
          <w:color w:val="575756"/>
        </w:rPr>
        <w:t>:</w:t>
      </w:r>
    </w:p>
    <w:p w14:paraId="12D10D98" w14:textId="77777777" w:rsidR="00ED6F00" w:rsidRPr="001F1D61" w:rsidRDefault="001F1D61" w:rsidP="001F1D61">
      <w:pPr>
        <w:rPr>
          <w:rFonts w:asciiTheme="minorHAnsi" w:hAnsiTheme="minorHAnsi" w:cstheme="minorHAnsi"/>
          <w:color w:val="595959" w:themeColor="text1" w:themeTint="A6"/>
        </w:rPr>
      </w:pPr>
      <w:r>
        <w:rPr>
          <w:rFonts w:asciiTheme="minorHAnsi" w:hAnsiTheme="minorHAnsi"/>
          <w:color w:val="575756"/>
        </w:rPr>
        <w:t xml:space="preserve">1°     </w:t>
      </w:r>
      <w:r w:rsidRPr="001F1D61">
        <w:rPr>
          <w:rFonts w:asciiTheme="minorHAnsi" w:hAnsiTheme="minorHAnsi" w:cstheme="minorHAnsi"/>
          <w:color w:val="595959" w:themeColor="text1" w:themeTint="A6"/>
        </w:rPr>
        <w:t>de kandidaat-huurder de begeleidingsovereenkomst weigert te ondertekenen;</w:t>
      </w:r>
      <w:r w:rsidRPr="001F1D61">
        <w:rPr>
          <w:rFonts w:asciiTheme="minorHAnsi" w:hAnsiTheme="minorHAnsi" w:cstheme="minorHAnsi"/>
          <w:color w:val="595959" w:themeColor="text1" w:themeTint="A6"/>
        </w:rPr>
        <w:br/>
        <w:t>2°     niet wordt voldaan aan de voorwaarde, vermeld in het zesde lid;</w:t>
      </w:r>
      <w:r w:rsidRPr="001F1D61">
        <w:rPr>
          <w:rFonts w:asciiTheme="minorHAnsi" w:hAnsiTheme="minorHAnsi" w:cstheme="minorHAnsi"/>
          <w:color w:val="595959" w:themeColor="text1" w:themeTint="A6"/>
        </w:rPr>
        <w:br/>
        <w:t>3°     hij in het jaar van de aanvraag al 5% toewijzingen heeft gedaan op basis van de mogelijkheid tot versnelde toewijzing, vermeld in het eerste, tweede, derde en vierde lid;</w:t>
      </w:r>
      <w:r w:rsidRPr="001F1D61">
        <w:rPr>
          <w:rFonts w:asciiTheme="minorHAnsi" w:hAnsiTheme="minorHAnsi" w:cstheme="minorHAnsi"/>
          <w:color w:val="595959" w:themeColor="text1" w:themeTint="A6"/>
        </w:rPr>
        <w:br/>
        <w:t>4°     in het kader van de woonbehoeftigheid van de specifieke doelgroepen, vermeld in artikel 6.29, de persoon voor wie een versnelde toewijzing wordt gevraagd, behoort tot een doelgroep waarvoor een voorrang van minimaal 4% toewijzingen op jaarbasis is bepaald.</w:t>
      </w:r>
    </w:p>
    <w:p w14:paraId="79034BF8" w14:textId="77777777" w:rsidR="001F1D61" w:rsidRPr="00AE50D8" w:rsidRDefault="001F1D61" w:rsidP="001F1D61">
      <w:pPr>
        <w:rPr>
          <w:rFonts w:asciiTheme="minorHAnsi" w:hAnsiTheme="minorHAnsi"/>
          <w:color w:val="575756"/>
        </w:rPr>
      </w:pPr>
    </w:p>
    <w:p w14:paraId="0E865B70" w14:textId="77777777" w:rsidR="001F1D61" w:rsidRDefault="001F1D61">
      <w:pPr>
        <w:rPr>
          <w:rFonts w:asciiTheme="minorHAnsi" w:hAnsiTheme="minorHAnsi" w:cstheme="minorHAnsi"/>
          <w:color w:val="595959" w:themeColor="text1" w:themeTint="A6"/>
        </w:rPr>
      </w:pPr>
      <w:r w:rsidRPr="001F1D61">
        <w:rPr>
          <w:rFonts w:asciiTheme="minorHAnsi" w:hAnsiTheme="minorHAnsi" w:cstheme="minorHAnsi"/>
          <w:color w:val="595959" w:themeColor="text1" w:themeTint="A6"/>
        </w:rPr>
        <w:t>Het percentage van 5%, vermeld in het zevende lid, 3°, wordt berekend op basis van het rekenkundig gemiddelde van het aantal toewijzingen van de vijf jaren die voorafgaan aan het jaar waarin de aanvraag gebeurt. De toewijzingen in het kader van de herhuisvesting wegens renovatie worden niet mee in aanmerking genomen voor de berekening van het aantal toewijzingen.</w:t>
      </w:r>
      <w:r w:rsidRPr="001F1D61">
        <w:rPr>
          <w:rFonts w:asciiTheme="minorHAnsi" w:hAnsiTheme="minorHAnsi" w:cstheme="minorHAnsi"/>
          <w:color w:val="595959" w:themeColor="text1" w:themeTint="A6"/>
        </w:rPr>
        <w:br/>
      </w:r>
      <w:r w:rsidRPr="001F1D61">
        <w:rPr>
          <w:rFonts w:asciiTheme="minorHAnsi" w:hAnsiTheme="minorHAnsi" w:cstheme="minorHAnsi"/>
          <w:color w:val="595959" w:themeColor="text1" w:themeTint="A6"/>
        </w:rPr>
        <w:br/>
      </w:r>
      <w:r>
        <w:rPr>
          <w:rFonts w:asciiTheme="minorHAnsi" w:hAnsiTheme="minorHAnsi" w:cstheme="minorHAnsi"/>
          <w:color w:val="595959" w:themeColor="text1" w:themeTint="A6"/>
        </w:rPr>
        <w:t>Tuinwijk heeft hierover een afsprakenkader</w:t>
      </w:r>
      <w:r w:rsidR="00DF3026">
        <w:rPr>
          <w:rFonts w:asciiTheme="minorHAnsi" w:hAnsiTheme="minorHAnsi" w:cstheme="minorHAnsi"/>
          <w:color w:val="595959" w:themeColor="text1" w:themeTint="A6"/>
        </w:rPr>
        <w:t>/samenwerkingsprotocol</w:t>
      </w:r>
      <w:r>
        <w:rPr>
          <w:rFonts w:asciiTheme="minorHAnsi" w:hAnsiTheme="minorHAnsi" w:cstheme="minorHAnsi"/>
          <w:color w:val="595959" w:themeColor="text1" w:themeTint="A6"/>
        </w:rPr>
        <w:t xml:space="preserve"> gemaakt met alle betrokken partijen dat uitwerking kent sedert </w:t>
      </w:r>
      <w:r w:rsidR="00DF3026">
        <w:rPr>
          <w:rFonts w:asciiTheme="minorHAnsi" w:hAnsiTheme="minorHAnsi" w:cstheme="minorHAnsi"/>
          <w:color w:val="595959" w:themeColor="text1" w:themeTint="A6"/>
        </w:rPr>
        <w:t>1 juli 2018</w:t>
      </w:r>
      <w:r>
        <w:rPr>
          <w:rFonts w:asciiTheme="minorHAnsi" w:hAnsiTheme="minorHAnsi" w:cstheme="minorHAnsi"/>
          <w:color w:val="595959" w:themeColor="text1" w:themeTint="A6"/>
        </w:rPr>
        <w:t>.</w:t>
      </w:r>
    </w:p>
    <w:p w14:paraId="536E925B" w14:textId="77777777" w:rsidR="006D32F5" w:rsidRDefault="001F1D61">
      <w:pPr>
        <w:rPr>
          <w:rFonts w:asciiTheme="minorHAnsi" w:hAnsiTheme="minorHAnsi" w:cstheme="minorHAnsi"/>
          <w:color w:val="595959" w:themeColor="text1" w:themeTint="A6"/>
        </w:rPr>
      </w:pPr>
      <w:r w:rsidRPr="001F1D61">
        <w:rPr>
          <w:rFonts w:asciiTheme="minorHAnsi" w:hAnsiTheme="minorHAnsi" w:cstheme="minorHAnsi"/>
          <w:color w:val="595959" w:themeColor="text1" w:themeTint="A6"/>
        </w:rPr>
        <w:br/>
        <w:t>De versnelde toewijzing is alleen mogelijk als er een sociale huurwoning vrijkomt die voldoet aan de voorwaarde van rationele bezetting.</w:t>
      </w:r>
    </w:p>
    <w:p w14:paraId="53F18F83" w14:textId="7108F524" w:rsidR="00695227" w:rsidRDefault="00695227">
      <w:pPr>
        <w:rPr>
          <w:rFonts w:asciiTheme="minorHAnsi" w:hAnsiTheme="minorHAnsi" w:cstheme="minorHAnsi"/>
          <w:color w:val="595959" w:themeColor="text1" w:themeTint="A6"/>
        </w:rPr>
      </w:pPr>
      <w:r>
        <w:rPr>
          <w:rFonts w:asciiTheme="minorHAnsi" w:hAnsiTheme="minorHAnsi" w:cstheme="minorHAnsi"/>
          <w:color w:val="595959" w:themeColor="text1" w:themeTint="A6"/>
        </w:rPr>
        <w:br w:type="page"/>
      </w:r>
    </w:p>
    <w:p w14:paraId="7FB155B8" w14:textId="77777777" w:rsidR="00DF3026" w:rsidRPr="001F1D61" w:rsidRDefault="00DF3026">
      <w:pPr>
        <w:rPr>
          <w:rFonts w:asciiTheme="minorHAnsi" w:hAnsiTheme="minorHAnsi" w:cstheme="minorHAnsi"/>
          <w:color w:val="595959" w:themeColor="text1" w:themeTint="A6"/>
        </w:rPr>
      </w:pPr>
    </w:p>
    <w:p w14:paraId="751B885A" w14:textId="77777777" w:rsidR="00AB6456" w:rsidRPr="008B14B1" w:rsidRDefault="00891E78" w:rsidP="00AB6456">
      <w:pPr>
        <w:rPr>
          <w:rFonts w:asciiTheme="minorHAnsi" w:hAnsiTheme="minorHAnsi"/>
          <w:color w:val="595959" w:themeColor="text1" w:themeTint="A6"/>
        </w:rPr>
      </w:pPr>
      <w:r w:rsidRPr="008B14B1">
        <w:rPr>
          <w:rFonts w:asciiTheme="minorHAnsi" w:hAnsiTheme="minorHAnsi"/>
          <w:b/>
          <w:color w:val="595959" w:themeColor="text1" w:themeTint="A6"/>
        </w:rPr>
        <w:t>7.</w:t>
      </w:r>
      <w:r w:rsidR="00AB6456" w:rsidRPr="008B14B1">
        <w:rPr>
          <w:rFonts w:asciiTheme="minorHAnsi" w:hAnsiTheme="minorHAnsi"/>
          <w:b/>
          <w:color w:val="595959" w:themeColor="text1" w:themeTint="A6"/>
        </w:rPr>
        <w:tab/>
      </w:r>
      <w:r w:rsidR="00AB6456" w:rsidRPr="008B14B1">
        <w:rPr>
          <w:rFonts w:asciiTheme="minorHAnsi" w:hAnsiTheme="minorHAnsi"/>
          <w:b/>
          <w:color w:val="595959" w:themeColor="text1" w:themeTint="A6"/>
          <w:u w:val="single"/>
        </w:rPr>
        <w:t>HERHUISVESTING</w:t>
      </w:r>
    </w:p>
    <w:p w14:paraId="3C4AD6E3" w14:textId="77777777" w:rsidR="00AB6456" w:rsidRPr="008B14B1" w:rsidRDefault="00AB6456" w:rsidP="00AB6456">
      <w:pPr>
        <w:rPr>
          <w:rFonts w:asciiTheme="minorHAnsi" w:hAnsiTheme="minorHAnsi"/>
          <w:color w:val="595959" w:themeColor="text1" w:themeTint="A6"/>
        </w:rPr>
      </w:pPr>
    </w:p>
    <w:p w14:paraId="1E22956A" w14:textId="77777777" w:rsidR="00AB6456" w:rsidRPr="008B14B1" w:rsidRDefault="00404D24" w:rsidP="00AB6456">
      <w:pPr>
        <w:rPr>
          <w:rFonts w:asciiTheme="minorHAnsi" w:hAnsiTheme="minorHAnsi"/>
          <w:b/>
          <w:color w:val="595959" w:themeColor="text1" w:themeTint="A6"/>
        </w:rPr>
      </w:pPr>
      <w:r w:rsidRPr="008B14B1">
        <w:rPr>
          <w:rFonts w:asciiTheme="minorHAnsi" w:hAnsiTheme="minorHAnsi"/>
          <w:b/>
          <w:color w:val="595959" w:themeColor="text1" w:themeTint="A6"/>
        </w:rPr>
        <w:t>Cfr. Art. 6.43</w:t>
      </w:r>
    </w:p>
    <w:p w14:paraId="2FCAB9E8" w14:textId="77777777" w:rsidR="00C1255C" w:rsidRPr="008B14B1" w:rsidRDefault="00C1255C" w:rsidP="00ED6F00">
      <w:pPr>
        <w:rPr>
          <w:rFonts w:asciiTheme="minorHAnsi" w:hAnsiTheme="minorHAnsi"/>
          <w:color w:val="595959" w:themeColor="text1" w:themeTint="A6"/>
        </w:rPr>
      </w:pPr>
    </w:p>
    <w:p w14:paraId="0F4ACE2E" w14:textId="77777777" w:rsidR="00AB6456" w:rsidRPr="008B14B1" w:rsidRDefault="00891E78" w:rsidP="00ED6F00">
      <w:pPr>
        <w:rPr>
          <w:rFonts w:asciiTheme="minorHAnsi" w:hAnsiTheme="minorHAnsi" w:cstheme="minorHAnsi"/>
          <w:color w:val="595959" w:themeColor="text1" w:themeTint="A6"/>
        </w:rPr>
      </w:pPr>
      <w:r w:rsidRPr="008B14B1">
        <w:rPr>
          <w:rFonts w:asciiTheme="minorHAnsi" w:hAnsiTheme="minorHAnsi" w:cstheme="minorHAnsi"/>
          <w:color w:val="595959" w:themeColor="text1" w:themeTint="A6"/>
        </w:rPr>
        <w:t>De huurder stemt in met een herhuisvesting als Tuinwijk dat wegens sloop-, renovatie- of aanpassingswerkzaamheden aan de sociale huurwoning noodzakelijk acht of als de sociale huurwoning verkocht wordt. </w:t>
      </w:r>
      <w:r w:rsidRPr="008B14B1">
        <w:rPr>
          <w:rFonts w:asciiTheme="minorHAnsi" w:hAnsiTheme="minorHAnsi" w:cstheme="minorHAnsi"/>
          <w:color w:val="595959" w:themeColor="text1" w:themeTint="A6"/>
        </w:rPr>
        <w:br/>
      </w:r>
      <w:r w:rsidRPr="008B14B1">
        <w:rPr>
          <w:rFonts w:asciiTheme="minorHAnsi" w:hAnsiTheme="minorHAnsi" w:cstheme="minorHAnsi"/>
          <w:color w:val="595959" w:themeColor="text1" w:themeTint="A6"/>
        </w:rPr>
        <w:br/>
        <w:t>De herhuisvesting kan van tijdelijke of definitieve aard zijn. Met behoud van de toepassing van artikel 6.18, vijfde lid, kan Tuinwijk afwijken van de toewijzingsregels, vermeld in artikel 6.18, eerste lid, 2° tot en met 4°, en artikel 6.19 tot en met artikel 6.29.</w:t>
      </w:r>
      <w:r w:rsidRPr="008B14B1">
        <w:rPr>
          <w:rFonts w:asciiTheme="minorHAnsi" w:hAnsiTheme="minorHAnsi" w:cstheme="minorHAnsi"/>
          <w:color w:val="595959" w:themeColor="text1" w:themeTint="A6"/>
        </w:rPr>
        <w:br/>
      </w:r>
      <w:r w:rsidRPr="008B14B1">
        <w:rPr>
          <w:rFonts w:asciiTheme="minorHAnsi" w:hAnsiTheme="minorHAnsi" w:cstheme="minorHAnsi"/>
          <w:color w:val="595959" w:themeColor="text1" w:themeTint="A6"/>
        </w:rPr>
        <w:br/>
        <w:t>Bij een tijdelijke herhuisvesting kan de huurder het aanbod van een woning die voldoet aan de normen, vermeld in artikel 3.1, §1, vierde lid, van de Vlaamse Codex Wonen van 2021, met behoud van de toepassing van artikel 3.1, §3, tweede lid, van de voormelde codex, niet ongegrond weigeren. Een ongegronde weigering van een aanbod wordt beschouwd als een ernstige tekortkoming op het vlak van de huurdersverplichtingen. De huurder kan ook tijdelijk op de private huurmarkt een woning huren of tijdelijk bij derden wonen. </w:t>
      </w:r>
      <w:r w:rsidRPr="008B14B1">
        <w:rPr>
          <w:rFonts w:asciiTheme="minorHAnsi" w:hAnsiTheme="minorHAnsi" w:cstheme="minorHAnsi"/>
          <w:color w:val="595959" w:themeColor="text1" w:themeTint="A6"/>
        </w:rPr>
        <w:br/>
      </w:r>
      <w:r w:rsidRPr="008B14B1">
        <w:rPr>
          <w:rFonts w:asciiTheme="minorHAnsi" w:hAnsiTheme="minorHAnsi" w:cstheme="minorHAnsi"/>
          <w:color w:val="595959" w:themeColor="text1" w:themeTint="A6"/>
        </w:rPr>
        <w:br/>
        <w:t>Bij de bestaande huurovereenkomst wordt een bijlage gevoegd, waarin het adres van de tijdelijke woning wordt vermeld, de geplande duur van de herhuisvesting en, in voorkomend geval, een plaatsbeschrijving van de tijdelijke woning en de waarborgregeling. </w:t>
      </w:r>
      <w:r w:rsidRPr="008B14B1">
        <w:rPr>
          <w:rFonts w:asciiTheme="minorHAnsi" w:hAnsiTheme="minorHAnsi" w:cstheme="minorHAnsi"/>
          <w:color w:val="595959" w:themeColor="text1" w:themeTint="A6"/>
        </w:rPr>
        <w:br/>
      </w:r>
      <w:r w:rsidRPr="008B14B1">
        <w:rPr>
          <w:rFonts w:asciiTheme="minorHAnsi" w:hAnsiTheme="minorHAnsi" w:cstheme="minorHAnsi"/>
          <w:color w:val="595959" w:themeColor="text1" w:themeTint="A6"/>
        </w:rPr>
        <w:br/>
        <w:t>Als de tijdelijke herhuisvesting plaatsvindt in een sociale huurwoning, ligt de te betalen huurprijs tijdens de duur van de werkzaamheden niet hoger dan de huurprijs van de sociale huurwoning die gerenoveerd wordt.</w:t>
      </w:r>
      <w:r w:rsidRPr="008B14B1">
        <w:rPr>
          <w:rFonts w:asciiTheme="minorHAnsi" w:hAnsiTheme="minorHAnsi" w:cstheme="minorHAnsi"/>
          <w:color w:val="595959" w:themeColor="text1" w:themeTint="A6"/>
        </w:rPr>
        <w:br/>
      </w:r>
      <w:r w:rsidRPr="008B14B1">
        <w:rPr>
          <w:rFonts w:asciiTheme="minorHAnsi" w:hAnsiTheme="minorHAnsi" w:cstheme="minorHAnsi"/>
          <w:color w:val="595959" w:themeColor="text1" w:themeTint="A6"/>
        </w:rPr>
        <w:br/>
        <w:t>Als het een tijdelijke herhuisvesting betreft, keert de huurder na de beëindiging van de renovatie-of aanpassingswerkzaamheden terug te keren naar de sociale huurwoning als hij die rationeel kan bezetten. </w:t>
      </w:r>
      <w:r w:rsidRPr="008B14B1">
        <w:rPr>
          <w:rFonts w:asciiTheme="minorHAnsi" w:hAnsiTheme="minorHAnsi" w:cstheme="minorHAnsi"/>
          <w:color w:val="595959" w:themeColor="text1" w:themeTint="A6"/>
        </w:rPr>
        <w:br/>
      </w:r>
      <w:r w:rsidRPr="008B14B1">
        <w:rPr>
          <w:rFonts w:asciiTheme="minorHAnsi" w:hAnsiTheme="minorHAnsi" w:cstheme="minorHAnsi"/>
          <w:color w:val="595959" w:themeColor="text1" w:themeTint="A6"/>
        </w:rPr>
        <w:br/>
        <w:t>Als de huurder de sociale huurwoning niet rationeel kan bezetten, verhuist de huurder naar een andere woning van Tuinwijk. In dat geval kan de huurder het type, de ligging en de maximale huurprijs van de woningen aangeven waarvoor hij in aanmerking wil komen met toepassing van artikel 6.8. </w:t>
      </w:r>
      <w:r w:rsidRPr="008B14B1">
        <w:rPr>
          <w:rFonts w:asciiTheme="minorHAnsi" w:hAnsiTheme="minorHAnsi" w:cstheme="minorHAnsi"/>
          <w:color w:val="595959" w:themeColor="text1" w:themeTint="A6"/>
        </w:rPr>
        <w:br/>
      </w:r>
      <w:r w:rsidRPr="008B14B1">
        <w:rPr>
          <w:rFonts w:asciiTheme="minorHAnsi" w:hAnsiTheme="minorHAnsi" w:cstheme="minorHAnsi"/>
          <w:color w:val="595959" w:themeColor="text1" w:themeTint="A6"/>
        </w:rPr>
        <w:br/>
        <w:t>Twee ongegronde weigeringen van een aanbod hebben de beëindiging van de huurovereenkomst tot gevolg. </w:t>
      </w:r>
      <w:r w:rsidRPr="008B14B1">
        <w:rPr>
          <w:rFonts w:asciiTheme="minorHAnsi" w:hAnsiTheme="minorHAnsi" w:cstheme="minorHAnsi"/>
          <w:color w:val="595959" w:themeColor="text1" w:themeTint="A6"/>
        </w:rPr>
        <w:br/>
      </w:r>
      <w:r w:rsidRPr="008B14B1">
        <w:rPr>
          <w:rFonts w:asciiTheme="minorHAnsi" w:hAnsiTheme="minorHAnsi" w:cstheme="minorHAnsi"/>
          <w:color w:val="595959" w:themeColor="text1" w:themeTint="A6"/>
        </w:rPr>
        <w:br/>
        <w:t>Als Tuinwijk en de huurder overeenkomen dat de huurder in de woning die oorspronkelijk bestemd was voor de tijdelijke huisvesting, blijft wonen, als hij die rationeel kan bezetten, wordt een nieuwe huurovereenkomst gesloten met een huurprijs voor die woning.</w:t>
      </w:r>
      <w:r w:rsidRPr="008B14B1">
        <w:rPr>
          <w:rFonts w:asciiTheme="minorHAnsi" w:hAnsiTheme="minorHAnsi" w:cstheme="minorHAnsi"/>
          <w:color w:val="595959" w:themeColor="text1" w:themeTint="A6"/>
        </w:rPr>
        <w:br/>
      </w:r>
      <w:r w:rsidRPr="008B14B1">
        <w:rPr>
          <w:rFonts w:asciiTheme="minorHAnsi" w:hAnsiTheme="minorHAnsi" w:cstheme="minorHAnsi"/>
          <w:color w:val="595959" w:themeColor="text1" w:themeTint="A6"/>
        </w:rPr>
        <w:br/>
        <w:t>Als de herhuisvesting onmiddellijk een definitief karakter heeft, kan de huurder het type, de ligging en de maximale huurprijs van de woningen aangeven waarvoor hij in aanmerking wil komen, met toepassing van artikel 6.8. </w:t>
      </w:r>
      <w:r w:rsidRPr="008B14B1">
        <w:rPr>
          <w:rFonts w:asciiTheme="minorHAnsi" w:hAnsiTheme="minorHAnsi" w:cstheme="minorHAnsi"/>
          <w:color w:val="595959" w:themeColor="text1" w:themeTint="A6"/>
        </w:rPr>
        <w:br/>
      </w:r>
      <w:r w:rsidRPr="008B14B1">
        <w:rPr>
          <w:rFonts w:asciiTheme="minorHAnsi" w:hAnsiTheme="minorHAnsi" w:cstheme="minorHAnsi"/>
          <w:color w:val="595959" w:themeColor="text1" w:themeTint="A6"/>
        </w:rPr>
        <w:lastRenderedPageBreak/>
        <w:br/>
        <w:t>In dat geval wordt een nieuwe huurovereenkomst gesloten met een huurprijs die samenhangt met de nieuwe sociale huurwoning. Twee ongegronde weigeringen van een aanbod hebben de beëindiging van de huurovereenkomst tot gevolg.</w:t>
      </w:r>
    </w:p>
    <w:p w14:paraId="43D46678" w14:textId="77777777" w:rsidR="00AB6456" w:rsidRPr="008B14B1" w:rsidRDefault="00AB6456" w:rsidP="00ED6F00">
      <w:pPr>
        <w:rPr>
          <w:rFonts w:asciiTheme="minorHAnsi" w:hAnsiTheme="minorHAnsi"/>
          <w:color w:val="595959" w:themeColor="text1" w:themeTint="A6"/>
        </w:rPr>
      </w:pPr>
    </w:p>
    <w:p w14:paraId="466BE66E" w14:textId="77777777" w:rsidR="00ED6F00" w:rsidRPr="00AE50D8" w:rsidRDefault="00891E78" w:rsidP="00ED6F00">
      <w:pPr>
        <w:rPr>
          <w:rFonts w:asciiTheme="minorHAnsi" w:hAnsiTheme="minorHAnsi"/>
          <w:color w:val="575756"/>
        </w:rPr>
      </w:pPr>
      <w:r>
        <w:rPr>
          <w:rFonts w:asciiTheme="minorHAnsi" w:hAnsiTheme="minorHAnsi"/>
          <w:b/>
          <w:color w:val="575756"/>
        </w:rPr>
        <w:t>8</w:t>
      </w:r>
      <w:r w:rsidR="00ED6F00" w:rsidRPr="00AE50D8">
        <w:rPr>
          <w:rFonts w:asciiTheme="minorHAnsi" w:hAnsiTheme="minorHAnsi"/>
          <w:b/>
          <w:color w:val="575756"/>
        </w:rPr>
        <w:t>.</w:t>
      </w:r>
      <w:r w:rsidR="00ED6F00" w:rsidRPr="00AE50D8">
        <w:rPr>
          <w:rFonts w:asciiTheme="minorHAnsi" w:hAnsiTheme="minorHAnsi"/>
          <w:b/>
          <w:color w:val="575756"/>
        </w:rPr>
        <w:tab/>
      </w:r>
      <w:r w:rsidR="00ED6F00" w:rsidRPr="00AE50D8">
        <w:rPr>
          <w:rFonts w:asciiTheme="minorHAnsi" w:hAnsiTheme="minorHAnsi"/>
          <w:b/>
          <w:color w:val="575756"/>
          <w:u w:val="single"/>
        </w:rPr>
        <w:t>ONTBINDING HUUROVEREENKOMSTEN</w:t>
      </w:r>
    </w:p>
    <w:p w14:paraId="3473E5D3" w14:textId="77777777" w:rsidR="00ED6F00" w:rsidRPr="00AE50D8" w:rsidRDefault="00ED6F00" w:rsidP="00ED6F00">
      <w:pPr>
        <w:rPr>
          <w:rFonts w:asciiTheme="minorHAnsi" w:hAnsiTheme="minorHAnsi"/>
          <w:color w:val="575756"/>
        </w:rPr>
      </w:pPr>
    </w:p>
    <w:p w14:paraId="5D449DA7" w14:textId="77777777" w:rsidR="004412DF" w:rsidRPr="00AE50D8" w:rsidRDefault="00762015" w:rsidP="00ED6F00">
      <w:pPr>
        <w:rPr>
          <w:rFonts w:asciiTheme="minorHAnsi" w:hAnsiTheme="minorHAnsi"/>
          <w:b/>
          <w:color w:val="575756"/>
        </w:rPr>
      </w:pPr>
      <w:r>
        <w:rPr>
          <w:rFonts w:asciiTheme="minorHAnsi" w:hAnsiTheme="minorHAnsi"/>
          <w:b/>
          <w:color w:val="575756"/>
        </w:rPr>
        <w:t>Cfr. Art. 6.40, 6.44 en 6.45</w:t>
      </w:r>
    </w:p>
    <w:p w14:paraId="2C60ECE1" w14:textId="77777777" w:rsidR="00F31458" w:rsidRPr="00AE50D8" w:rsidRDefault="00F31458" w:rsidP="00ED6F00">
      <w:pPr>
        <w:rPr>
          <w:rFonts w:asciiTheme="minorHAnsi" w:hAnsiTheme="minorHAnsi"/>
          <w:color w:val="575756"/>
        </w:rPr>
      </w:pPr>
    </w:p>
    <w:p w14:paraId="1D6C4C15" w14:textId="77777777" w:rsidR="00ED6F00" w:rsidRPr="00E61F4E" w:rsidRDefault="00ED6F00" w:rsidP="00E61F4E">
      <w:pPr>
        <w:pStyle w:val="Lijstalinea"/>
        <w:numPr>
          <w:ilvl w:val="1"/>
          <w:numId w:val="25"/>
        </w:numPr>
        <w:rPr>
          <w:rFonts w:asciiTheme="minorHAnsi" w:hAnsiTheme="minorHAnsi"/>
          <w:b/>
          <w:color w:val="575756"/>
        </w:rPr>
      </w:pPr>
      <w:r w:rsidRPr="00E61F4E">
        <w:rPr>
          <w:rFonts w:asciiTheme="minorHAnsi" w:hAnsiTheme="minorHAnsi"/>
          <w:b/>
          <w:color w:val="575756"/>
        </w:rPr>
        <w:t>MOGELIJKE OORZAKEN VAN ONTBINDING</w:t>
      </w:r>
    </w:p>
    <w:p w14:paraId="5EAF7B06" w14:textId="77777777" w:rsidR="00ED6F00" w:rsidRPr="00AE50D8" w:rsidRDefault="00ED6F00" w:rsidP="00ED6F00">
      <w:pPr>
        <w:rPr>
          <w:rFonts w:asciiTheme="minorHAnsi" w:hAnsiTheme="minorHAnsi"/>
          <w:color w:val="575756"/>
        </w:rPr>
      </w:pPr>
    </w:p>
    <w:p w14:paraId="0D0F7444" w14:textId="77777777" w:rsidR="00ED6F00" w:rsidRPr="00AE50D8" w:rsidRDefault="00E61F4E" w:rsidP="00ED6F00">
      <w:pPr>
        <w:rPr>
          <w:rFonts w:asciiTheme="minorHAnsi" w:hAnsiTheme="minorHAnsi"/>
          <w:color w:val="575756"/>
        </w:rPr>
      </w:pPr>
      <w:r>
        <w:rPr>
          <w:rFonts w:asciiTheme="minorHAnsi" w:hAnsiTheme="minorHAnsi"/>
          <w:color w:val="575756"/>
        </w:rPr>
        <w:t>8</w:t>
      </w:r>
      <w:r w:rsidR="00ED6F00" w:rsidRPr="00AE50D8">
        <w:rPr>
          <w:rFonts w:asciiTheme="minorHAnsi" w:hAnsiTheme="minorHAnsi"/>
          <w:color w:val="575756"/>
        </w:rPr>
        <w:t>.1.1</w:t>
      </w:r>
      <w:r w:rsidR="00ED6F00" w:rsidRPr="00AE50D8">
        <w:rPr>
          <w:rFonts w:asciiTheme="minorHAnsi" w:hAnsiTheme="minorHAnsi"/>
          <w:color w:val="575756"/>
        </w:rPr>
        <w:tab/>
        <w:t>INBREUK EIGENDOMSVOORWAARDE</w:t>
      </w:r>
    </w:p>
    <w:p w14:paraId="24EC1B70" w14:textId="77777777" w:rsidR="00ED6F00" w:rsidRPr="00AE50D8" w:rsidRDefault="00ED6F00" w:rsidP="00ED6F00">
      <w:pPr>
        <w:rPr>
          <w:rFonts w:asciiTheme="minorHAnsi" w:hAnsiTheme="minorHAnsi"/>
          <w:color w:val="575756"/>
        </w:rPr>
      </w:pPr>
    </w:p>
    <w:p w14:paraId="10E55D26" w14:textId="77777777" w:rsidR="00925ABC" w:rsidRPr="00B80616" w:rsidRDefault="00925ABC" w:rsidP="00925ABC">
      <w:pPr>
        <w:rPr>
          <w:rFonts w:asciiTheme="minorHAnsi" w:hAnsiTheme="minorHAnsi"/>
          <w:color w:val="575756"/>
        </w:rPr>
      </w:pPr>
      <w:r w:rsidRPr="00B80616">
        <w:rPr>
          <w:rFonts w:asciiTheme="minorHAnsi" w:hAnsiTheme="minorHAnsi"/>
          <w:color w:val="575756"/>
        </w:rPr>
        <w:t>De verhuurder zegt de huurovereenkomst op in de volgende gevallen</w:t>
      </w:r>
    </w:p>
    <w:p w14:paraId="4A333CE4" w14:textId="77777777" w:rsidR="00767DE4" w:rsidRPr="00B80616" w:rsidRDefault="00767DE4" w:rsidP="00925ABC">
      <w:pPr>
        <w:rPr>
          <w:rFonts w:asciiTheme="minorHAnsi" w:hAnsiTheme="minorHAnsi"/>
          <w:color w:val="575756"/>
        </w:rPr>
      </w:pPr>
    </w:p>
    <w:p w14:paraId="2AB3D89C" w14:textId="77777777" w:rsidR="008E3CAE" w:rsidRDefault="008E3CAE" w:rsidP="008E3CAE">
      <w:pPr>
        <w:ind w:left="705" w:hanging="705"/>
        <w:rPr>
          <w:rFonts w:asciiTheme="minorHAnsi" w:hAnsiTheme="minorHAnsi" w:cs="Arial"/>
          <w:color w:val="575756"/>
        </w:rPr>
      </w:pPr>
      <w:r w:rsidRPr="008E3CAE">
        <w:rPr>
          <w:rFonts w:asciiTheme="minorHAnsi" w:hAnsiTheme="minorHAnsi" w:cs="Arial"/>
          <w:color w:val="575756"/>
          <w:shd w:val="clear" w:color="auto" w:fill="FFFFFF"/>
        </w:rPr>
        <w:t xml:space="preserve">1° </w:t>
      </w:r>
      <w:r>
        <w:rPr>
          <w:rFonts w:asciiTheme="minorHAnsi" w:hAnsiTheme="minorHAnsi" w:cs="Arial"/>
          <w:color w:val="575756"/>
          <w:shd w:val="clear" w:color="auto" w:fill="FFFFFF"/>
        </w:rPr>
        <w:tab/>
      </w:r>
      <w:r w:rsidRPr="008E3CAE">
        <w:rPr>
          <w:rFonts w:asciiTheme="minorHAnsi" w:hAnsiTheme="minorHAnsi" w:cs="Arial"/>
          <w:color w:val="575756"/>
          <w:shd w:val="clear" w:color="auto" w:fill="FFFFFF"/>
        </w:rPr>
        <w:t>de verwerving van een woning volledig of gedeeltelijk in volle eigendom of een woning waarop een volledig of gedeeltelijk recht van erfpacht of opstal is gegeven;</w:t>
      </w:r>
    </w:p>
    <w:p w14:paraId="5089B415" w14:textId="77777777" w:rsidR="008E3CAE" w:rsidRDefault="008E3CAE" w:rsidP="008E3CAE">
      <w:pPr>
        <w:ind w:left="705" w:hanging="705"/>
        <w:rPr>
          <w:rFonts w:asciiTheme="minorHAnsi" w:hAnsiTheme="minorHAnsi" w:cs="Arial"/>
          <w:color w:val="575756"/>
        </w:rPr>
      </w:pPr>
      <w:r w:rsidRPr="008E3CAE">
        <w:rPr>
          <w:rFonts w:asciiTheme="minorHAnsi" w:hAnsiTheme="minorHAnsi" w:cs="Arial"/>
          <w:color w:val="575756"/>
          <w:shd w:val="clear" w:color="auto" w:fill="FFFFFF"/>
        </w:rPr>
        <w:t xml:space="preserve">2° </w:t>
      </w:r>
      <w:r>
        <w:rPr>
          <w:rFonts w:asciiTheme="minorHAnsi" w:hAnsiTheme="minorHAnsi" w:cs="Arial"/>
          <w:color w:val="575756"/>
          <w:shd w:val="clear" w:color="auto" w:fill="FFFFFF"/>
        </w:rPr>
        <w:tab/>
      </w:r>
      <w:r w:rsidRPr="008E3CAE">
        <w:rPr>
          <w:rFonts w:asciiTheme="minorHAnsi" w:hAnsiTheme="minorHAnsi" w:cs="Arial"/>
          <w:color w:val="575756"/>
          <w:shd w:val="clear" w:color="auto" w:fill="FFFFFF"/>
        </w:rPr>
        <w:t>de verwerving van een volledig of gedeeltelijk recht van erfpacht, opstal of vruchtgebruik op een woning;</w:t>
      </w:r>
    </w:p>
    <w:p w14:paraId="4DCE7A8C" w14:textId="77777777" w:rsidR="008E3CAE" w:rsidRDefault="008E3CAE" w:rsidP="008E3CAE">
      <w:pPr>
        <w:ind w:left="705" w:hanging="705"/>
        <w:rPr>
          <w:rFonts w:asciiTheme="minorHAnsi" w:hAnsiTheme="minorHAnsi" w:cs="Arial"/>
          <w:color w:val="575756"/>
        </w:rPr>
      </w:pPr>
      <w:r w:rsidRPr="008E3CAE">
        <w:rPr>
          <w:rFonts w:asciiTheme="minorHAnsi" w:hAnsiTheme="minorHAnsi" w:cs="Arial"/>
          <w:color w:val="575756"/>
          <w:shd w:val="clear" w:color="auto" w:fill="FFFFFF"/>
        </w:rPr>
        <w:t xml:space="preserve">3° </w:t>
      </w:r>
      <w:r>
        <w:rPr>
          <w:rFonts w:asciiTheme="minorHAnsi" w:hAnsiTheme="minorHAnsi" w:cs="Arial"/>
          <w:color w:val="575756"/>
          <w:shd w:val="clear" w:color="auto" w:fill="FFFFFF"/>
        </w:rPr>
        <w:tab/>
      </w:r>
      <w:r w:rsidRPr="008E3CAE">
        <w:rPr>
          <w:rFonts w:asciiTheme="minorHAnsi" w:hAnsiTheme="minorHAnsi" w:cs="Arial"/>
          <w:color w:val="575756"/>
          <w:shd w:val="clear" w:color="auto" w:fill="FFFFFF"/>
        </w:rPr>
        <w:t>de verwerving van een perceel, bestemd voor woningbouw, waarop een volledig of gedeeltelijk recht van erfpacht of opstal is gegeven;</w:t>
      </w:r>
    </w:p>
    <w:p w14:paraId="05401C70" w14:textId="77777777" w:rsidR="008E3CAE" w:rsidRDefault="008E3CAE" w:rsidP="008E3CAE">
      <w:pPr>
        <w:ind w:left="705" w:hanging="705"/>
        <w:rPr>
          <w:rFonts w:asciiTheme="minorHAnsi" w:hAnsiTheme="minorHAnsi" w:cs="Lucida Sans Unicode"/>
          <w:color w:val="575756"/>
          <w:lang w:eastAsia="nl-BE"/>
        </w:rPr>
      </w:pPr>
      <w:r w:rsidRPr="008E3CAE">
        <w:rPr>
          <w:rFonts w:asciiTheme="minorHAnsi" w:hAnsiTheme="minorHAnsi" w:cs="Arial"/>
          <w:color w:val="575756"/>
          <w:shd w:val="clear" w:color="auto" w:fill="FFFFFF"/>
        </w:rPr>
        <w:t xml:space="preserve">4° </w:t>
      </w:r>
      <w:r>
        <w:rPr>
          <w:rFonts w:asciiTheme="minorHAnsi" w:hAnsiTheme="minorHAnsi" w:cs="Arial"/>
          <w:color w:val="575756"/>
          <w:shd w:val="clear" w:color="auto" w:fill="FFFFFF"/>
        </w:rPr>
        <w:tab/>
      </w:r>
      <w:r w:rsidRPr="008E3CAE">
        <w:rPr>
          <w:rFonts w:asciiTheme="minorHAnsi" w:hAnsiTheme="minorHAnsi" w:cs="Arial"/>
          <w:color w:val="575756"/>
          <w:shd w:val="clear" w:color="auto" w:fill="FFFFFF"/>
        </w:rPr>
        <w:t>de verwerving van een perceel, bestemd voor woningbouw, volledig of gedeeltelijk in volle eigendom of van een volledig of gedeeltelijk recht van erfpacht, opstal of vruchtgebruik op een perceel, bestemd voor woningbouw.</w:t>
      </w:r>
    </w:p>
    <w:p w14:paraId="078FA46C" w14:textId="77777777" w:rsidR="008E3CAE" w:rsidRDefault="00767DE4" w:rsidP="008E3CAE">
      <w:pPr>
        <w:ind w:left="705" w:hanging="705"/>
        <w:rPr>
          <w:rFonts w:asciiTheme="minorHAnsi" w:hAnsiTheme="minorHAnsi" w:cs="Lucida Sans Unicode"/>
          <w:color w:val="575756"/>
          <w:lang w:eastAsia="nl-BE"/>
        </w:rPr>
      </w:pPr>
      <w:r w:rsidRPr="00B80616">
        <w:rPr>
          <w:rFonts w:asciiTheme="minorHAnsi" w:hAnsiTheme="minorHAnsi" w:cs="Lucida Sans Unicode"/>
          <w:color w:val="575756"/>
          <w:lang w:eastAsia="nl-BE"/>
        </w:rPr>
        <w:t xml:space="preserve">De woning die in een ruimtelijke bestemmingszone in België </w:t>
      </w:r>
      <w:r w:rsidR="008E3CAE">
        <w:rPr>
          <w:rFonts w:asciiTheme="minorHAnsi" w:hAnsiTheme="minorHAnsi" w:cs="Lucida Sans Unicode"/>
          <w:color w:val="575756"/>
          <w:lang w:eastAsia="nl-BE"/>
        </w:rPr>
        <w:t>ligt waar wonen niet toegelaten</w:t>
      </w:r>
    </w:p>
    <w:p w14:paraId="2CA36B66" w14:textId="77777777" w:rsidR="008E3CAE" w:rsidRDefault="00767DE4" w:rsidP="008E3CAE">
      <w:pPr>
        <w:ind w:left="705" w:hanging="705"/>
        <w:rPr>
          <w:rFonts w:asciiTheme="minorHAnsi" w:hAnsiTheme="minorHAnsi" w:cs="Lucida Sans Unicode"/>
          <w:color w:val="575756"/>
          <w:lang w:eastAsia="nl-BE"/>
        </w:rPr>
      </w:pPr>
      <w:r w:rsidRPr="00B80616">
        <w:rPr>
          <w:rFonts w:asciiTheme="minorHAnsi" w:hAnsiTheme="minorHAnsi" w:cs="Lucida Sans Unicode"/>
          <w:color w:val="575756"/>
          <w:lang w:eastAsia="nl-BE"/>
        </w:rPr>
        <w:t>is, wordt niet beschouwd als een woning als</w:t>
      </w:r>
      <w:r w:rsidR="008E3CAE">
        <w:rPr>
          <w:rFonts w:asciiTheme="minorHAnsi" w:hAnsiTheme="minorHAnsi" w:cs="Lucida Sans Unicode"/>
          <w:color w:val="575756"/>
          <w:lang w:eastAsia="nl-BE"/>
        </w:rPr>
        <w:t xml:space="preserve"> vermeld in het eerste lid, 1°</w:t>
      </w:r>
    </w:p>
    <w:p w14:paraId="145BE952" w14:textId="77777777" w:rsidR="008E3CAE" w:rsidRDefault="008E3CAE" w:rsidP="008E3CAE">
      <w:pPr>
        <w:ind w:left="705" w:hanging="705"/>
        <w:rPr>
          <w:rFonts w:asciiTheme="minorHAnsi" w:hAnsiTheme="minorHAnsi" w:cs="Lucida Sans Unicode"/>
          <w:color w:val="575756"/>
          <w:lang w:eastAsia="nl-BE"/>
        </w:rPr>
      </w:pPr>
    </w:p>
    <w:p w14:paraId="2512AA49" w14:textId="77777777" w:rsidR="008E3CAE" w:rsidRDefault="00767DE4" w:rsidP="008E3CAE">
      <w:pPr>
        <w:rPr>
          <w:rFonts w:asciiTheme="minorHAnsi" w:hAnsiTheme="minorHAnsi" w:cs="Lucida Sans Unicode"/>
          <w:color w:val="575756"/>
          <w:lang w:eastAsia="nl-BE"/>
        </w:rPr>
      </w:pPr>
      <w:r w:rsidRPr="00B80616">
        <w:rPr>
          <w:rFonts w:asciiTheme="minorHAnsi" w:hAnsiTheme="minorHAnsi" w:cs="Lucida Sans Unicode"/>
          <w:color w:val="575756"/>
          <w:lang w:eastAsia="nl-BE"/>
        </w:rPr>
        <w:t xml:space="preserve">Als de gevallen, vermeld in het eerste lid, 1° en </w:t>
      </w:r>
      <w:r w:rsidR="00FD7932">
        <w:rPr>
          <w:rFonts w:asciiTheme="minorHAnsi" w:hAnsiTheme="minorHAnsi" w:cs="Lucida Sans Unicode"/>
          <w:color w:val="575756"/>
          <w:lang w:eastAsia="nl-BE"/>
        </w:rPr>
        <w:t>2</w:t>
      </w:r>
      <w:r w:rsidRPr="00B80616">
        <w:rPr>
          <w:rFonts w:asciiTheme="minorHAnsi" w:hAnsiTheme="minorHAnsi" w:cs="Lucida Sans Unicode"/>
          <w:color w:val="575756"/>
          <w:lang w:eastAsia="nl-BE"/>
        </w:rPr>
        <w:t>°, van toepassing zijn, bedraagt de opzegtermijn zes maanden. Als het gev</w:t>
      </w:r>
      <w:r w:rsidR="00FD7932">
        <w:rPr>
          <w:rFonts w:asciiTheme="minorHAnsi" w:hAnsiTheme="minorHAnsi" w:cs="Lucida Sans Unicode"/>
          <w:color w:val="575756"/>
          <w:lang w:eastAsia="nl-BE"/>
        </w:rPr>
        <w:t>al, vermeld in het eerste lid, 3</w:t>
      </w:r>
      <w:r w:rsidRPr="00B80616">
        <w:rPr>
          <w:rFonts w:asciiTheme="minorHAnsi" w:hAnsiTheme="minorHAnsi" w:cs="Lucida Sans Unicode"/>
          <w:color w:val="575756"/>
          <w:lang w:eastAsia="nl-BE"/>
        </w:rPr>
        <w:t>°</w:t>
      </w:r>
      <w:r w:rsidR="00FD7932">
        <w:rPr>
          <w:rFonts w:asciiTheme="minorHAnsi" w:hAnsiTheme="minorHAnsi" w:cs="Lucida Sans Unicode"/>
          <w:color w:val="575756"/>
          <w:lang w:eastAsia="nl-BE"/>
        </w:rPr>
        <w:t xml:space="preserve"> en 4°, van toepassing zijn</w:t>
      </w:r>
      <w:r w:rsidRPr="00B80616">
        <w:rPr>
          <w:rFonts w:asciiTheme="minorHAnsi" w:hAnsiTheme="minorHAnsi" w:cs="Lucida Sans Unicode"/>
          <w:color w:val="575756"/>
          <w:lang w:eastAsia="nl-BE"/>
        </w:rPr>
        <w:t>, bedraagt de opzegtermijn zes maanden, die ingaat vijf jaar na de verwerving van het per</w:t>
      </w:r>
      <w:r w:rsidR="008E3CAE">
        <w:rPr>
          <w:rFonts w:asciiTheme="minorHAnsi" w:hAnsiTheme="minorHAnsi" w:cs="Lucida Sans Unicode"/>
          <w:color w:val="575756"/>
          <w:lang w:eastAsia="nl-BE"/>
        </w:rPr>
        <w:t>ceel, bestemd voor woningbouw.</w:t>
      </w:r>
      <w:r w:rsidR="008E3CAE">
        <w:rPr>
          <w:rFonts w:asciiTheme="minorHAnsi" w:hAnsiTheme="minorHAnsi" w:cs="Lucida Sans Unicode"/>
          <w:color w:val="575756"/>
          <w:lang w:eastAsia="nl-BE"/>
        </w:rPr>
        <w:br/>
      </w:r>
    </w:p>
    <w:p w14:paraId="581B6E89" w14:textId="77777777" w:rsidR="008E3CAE" w:rsidRDefault="00767DE4" w:rsidP="008E3CAE">
      <w:pPr>
        <w:rPr>
          <w:rFonts w:asciiTheme="minorHAnsi" w:hAnsiTheme="minorHAnsi" w:cs="Lucida Sans Unicode"/>
          <w:color w:val="575756"/>
          <w:lang w:eastAsia="nl-BE"/>
        </w:rPr>
      </w:pPr>
      <w:r w:rsidRPr="00B80616">
        <w:rPr>
          <w:rFonts w:asciiTheme="minorHAnsi" w:hAnsiTheme="minorHAnsi" w:cs="Lucida Sans Unicode"/>
          <w:color w:val="575756"/>
          <w:lang w:eastAsia="nl-BE"/>
        </w:rPr>
        <w:t>Als de verwerving, vermeld in het eerste lid, 1°</w:t>
      </w:r>
      <w:r w:rsidR="00137D07">
        <w:rPr>
          <w:rFonts w:asciiTheme="minorHAnsi" w:hAnsiTheme="minorHAnsi" w:cs="Lucida Sans Unicode"/>
          <w:color w:val="575756"/>
          <w:lang w:eastAsia="nl-BE"/>
        </w:rPr>
        <w:t>,</w:t>
      </w:r>
      <w:r w:rsidR="00FD7932">
        <w:rPr>
          <w:rFonts w:asciiTheme="minorHAnsi" w:hAnsiTheme="minorHAnsi" w:cs="Lucida Sans Unicode"/>
          <w:color w:val="575756"/>
          <w:lang w:eastAsia="nl-BE"/>
        </w:rPr>
        <w:t xml:space="preserve"> 2°</w:t>
      </w:r>
      <w:r w:rsidR="00137D07">
        <w:rPr>
          <w:rFonts w:asciiTheme="minorHAnsi" w:hAnsiTheme="minorHAnsi" w:cs="Lucida Sans Unicode"/>
          <w:color w:val="575756"/>
          <w:lang w:eastAsia="nl-BE"/>
        </w:rPr>
        <w:t xml:space="preserve"> en 3° </w:t>
      </w:r>
      <w:r w:rsidRPr="00B80616">
        <w:rPr>
          <w:rFonts w:asciiTheme="minorHAnsi" w:hAnsiTheme="minorHAnsi" w:cs="Lucida Sans Unicode"/>
          <w:color w:val="575756"/>
          <w:lang w:eastAsia="nl-BE"/>
        </w:rPr>
        <w:t>kosteloos gebeurt, moet al naargelang het geval de woning of het vruchtgebruik ervan vervreemd worden binnen het jaar na de verwerving. Als de huurder daarvoor gegronde redenen kan aanvoeren, kan hij de verhuurder verzoeken om de termijn van een jaar te verlengen. Als de woning of het vruchtgebruik ervan niet vervreemd is binnen een termijn van een jaar of, in voorkomend geval, de verlengde termijn, wordt de huurovereenkomst opgezegd met een</w:t>
      </w:r>
      <w:r w:rsidR="008E3CAE">
        <w:rPr>
          <w:rFonts w:asciiTheme="minorHAnsi" w:hAnsiTheme="minorHAnsi" w:cs="Lucida Sans Unicode"/>
          <w:color w:val="575756"/>
          <w:lang w:eastAsia="nl-BE"/>
        </w:rPr>
        <w:t xml:space="preserve"> opzegtermijn van zes maanden.</w:t>
      </w:r>
    </w:p>
    <w:p w14:paraId="2F6C6A91" w14:textId="77777777" w:rsidR="008E3CAE" w:rsidRDefault="008E3CAE" w:rsidP="008E3CAE">
      <w:pPr>
        <w:rPr>
          <w:rFonts w:asciiTheme="minorHAnsi" w:hAnsiTheme="minorHAnsi" w:cs="Lucida Sans Unicode"/>
          <w:color w:val="575756"/>
          <w:lang w:eastAsia="nl-BE"/>
        </w:rPr>
      </w:pPr>
    </w:p>
    <w:p w14:paraId="6D410C9F" w14:textId="77777777" w:rsidR="00144704" w:rsidRPr="00B80616" w:rsidRDefault="00144704" w:rsidP="008E3CAE">
      <w:pPr>
        <w:rPr>
          <w:rFonts w:ascii="Arial" w:hAnsi="Arial" w:cs="Arial"/>
          <w:color w:val="444444"/>
          <w:sz w:val="18"/>
          <w:szCs w:val="18"/>
        </w:rPr>
      </w:pPr>
      <w:r w:rsidRPr="00B80616">
        <w:rPr>
          <w:rFonts w:asciiTheme="minorHAnsi" w:hAnsiTheme="minorHAnsi" w:cs="Lucida Sans Unicode"/>
          <w:color w:val="575756"/>
          <w:lang w:eastAsia="nl-BE"/>
        </w:rPr>
        <w:t xml:space="preserve">Als de verwerving, </w:t>
      </w:r>
      <w:r w:rsidR="00FD7932">
        <w:rPr>
          <w:rFonts w:asciiTheme="minorHAnsi" w:hAnsiTheme="minorHAnsi" w:cs="Lucida Sans Unicode"/>
          <w:color w:val="575756"/>
          <w:lang w:eastAsia="nl-BE"/>
        </w:rPr>
        <w:t>vermeld in het eerste lid, 4°</w:t>
      </w:r>
      <w:r w:rsidRPr="00B80616">
        <w:rPr>
          <w:rFonts w:asciiTheme="minorHAnsi" w:hAnsiTheme="minorHAnsi" w:cs="Lucida Sans Unicode"/>
          <w:color w:val="575756"/>
          <w:lang w:eastAsia="nl-BE"/>
        </w:rPr>
        <w:t>, kosteloos gebeurt, moet al naargelang het geval het perceel dat bestemd is voor woningbouw, of het vruchtgebruik ervan vervreemd worden binnen vijf jaar na de verwerving. Als dat niet gebeurd is, wordt de huurovereenkomst opgezegd met een opzegtermijn van zes maanden.</w:t>
      </w:r>
    </w:p>
    <w:p w14:paraId="738E28B1" w14:textId="5132668F" w:rsidR="00695227" w:rsidRDefault="00695227">
      <w:pPr>
        <w:rPr>
          <w:rFonts w:asciiTheme="minorHAnsi" w:hAnsiTheme="minorHAnsi"/>
          <w:color w:val="575756"/>
        </w:rPr>
      </w:pPr>
      <w:r>
        <w:rPr>
          <w:rFonts w:asciiTheme="minorHAnsi" w:hAnsiTheme="minorHAnsi"/>
          <w:color w:val="575756"/>
        </w:rPr>
        <w:br w:type="page"/>
      </w:r>
    </w:p>
    <w:p w14:paraId="15955963" w14:textId="77777777" w:rsidR="00925ABC" w:rsidRPr="00B80616" w:rsidRDefault="00925ABC" w:rsidP="00925ABC">
      <w:pPr>
        <w:rPr>
          <w:rFonts w:asciiTheme="minorHAnsi" w:hAnsiTheme="minorHAnsi"/>
          <w:color w:val="575756"/>
        </w:rPr>
      </w:pPr>
    </w:p>
    <w:p w14:paraId="2FBC1519" w14:textId="77777777" w:rsidR="0058780C" w:rsidRPr="00E61F4E" w:rsidRDefault="0058780C" w:rsidP="00E61F4E">
      <w:pPr>
        <w:pStyle w:val="Lijstalinea"/>
        <w:numPr>
          <w:ilvl w:val="2"/>
          <w:numId w:val="26"/>
        </w:numPr>
        <w:rPr>
          <w:rFonts w:asciiTheme="minorHAnsi" w:hAnsiTheme="minorHAnsi"/>
          <w:color w:val="575756"/>
        </w:rPr>
      </w:pPr>
      <w:r w:rsidRPr="00E61F4E">
        <w:rPr>
          <w:rFonts w:asciiTheme="minorHAnsi" w:hAnsiTheme="minorHAnsi"/>
          <w:color w:val="575756"/>
        </w:rPr>
        <w:t>INBREUK VERPLICHTINGEN HUUROVEREENKOMST</w:t>
      </w:r>
    </w:p>
    <w:p w14:paraId="5D82313A" w14:textId="77777777" w:rsidR="0058780C" w:rsidRPr="00B80616" w:rsidRDefault="0058780C" w:rsidP="0058780C">
      <w:pPr>
        <w:rPr>
          <w:rFonts w:asciiTheme="minorHAnsi" w:hAnsiTheme="minorHAnsi"/>
          <w:color w:val="575756"/>
        </w:rPr>
      </w:pPr>
    </w:p>
    <w:p w14:paraId="66A77368" w14:textId="77777777" w:rsidR="00925ABC" w:rsidRPr="00B80616" w:rsidRDefault="00925ABC" w:rsidP="00925ABC">
      <w:pPr>
        <w:rPr>
          <w:rFonts w:asciiTheme="minorHAnsi" w:hAnsiTheme="minorHAnsi"/>
          <w:color w:val="575756"/>
        </w:rPr>
      </w:pPr>
      <w:r w:rsidRPr="00B80616">
        <w:rPr>
          <w:rFonts w:asciiTheme="minorHAnsi" w:hAnsiTheme="minorHAnsi"/>
          <w:color w:val="575756"/>
        </w:rPr>
        <w:t xml:space="preserve">De verhuurder zegt de huurovereenkomst op als er bij de huurder een ernstige of blijvende tekortkoming is met betrekking tot de verplichtingen, vermeld in artikel </w:t>
      </w:r>
      <w:r w:rsidR="00137D07">
        <w:rPr>
          <w:rFonts w:asciiTheme="minorHAnsi" w:hAnsiTheme="minorHAnsi"/>
          <w:color w:val="575756"/>
        </w:rPr>
        <w:t xml:space="preserve"> </w:t>
      </w:r>
      <w:r w:rsidR="0046180E">
        <w:rPr>
          <w:rFonts w:asciiTheme="minorHAnsi" w:hAnsiTheme="minorHAnsi"/>
          <w:color w:val="575756"/>
        </w:rPr>
        <w:t xml:space="preserve">6.20 eerste lid van de Vlaamse Codex Wonen van 2021 </w:t>
      </w:r>
      <w:r w:rsidRPr="00B80616">
        <w:rPr>
          <w:rFonts w:asciiTheme="minorHAnsi" w:hAnsiTheme="minorHAnsi"/>
          <w:color w:val="575756"/>
        </w:rPr>
        <w:t>(opzegperiode drie maand)</w:t>
      </w:r>
    </w:p>
    <w:p w14:paraId="410347DB" w14:textId="77777777" w:rsidR="00925ABC" w:rsidRPr="00B80616" w:rsidRDefault="00925ABC" w:rsidP="00925ABC">
      <w:pPr>
        <w:rPr>
          <w:rFonts w:asciiTheme="minorHAnsi" w:hAnsiTheme="minorHAnsi"/>
          <w:color w:val="575756"/>
        </w:rPr>
      </w:pPr>
    </w:p>
    <w:p w14:paraId="35E865B1" w14:textId="77777777" w:rsidR="00925ABC" w:rsidRPr="00B80616" w:rsidRDefault="00925ABC" w:rsidP="00925ABC">
      <w:pPr>
        <w:rPr>
          <w:rFonts w:asciiTheme="minorHAnsi" w:hAnsiTheme="minorHAnsi"/>
          <w:color w:val="575756"/>
        </w:rPr>
      </w:pPr>
      <w:r w:rsidRPr="00B80616">
        <w:rPr>
          <w:rFonts w:asciiTheme="minorHAnsi" w:hAnsiTheme="minorHAnsi"/>
          <w:color w:val="575756"/>
        </w:rPr>
        <w:t xml:space="preserve">Als de huurder zijn verplichtingen, vermeld in artikel </w:t>
      </w:r>
      <w:r w:rsidR="0046180E">
        <w:rPr>
          <w:rFonts w:asciiTheme="minorHAnsi" w:hAnsiTheme="minorHAnsi"/>
          <w:color w:val="575756"/>
        </w:rPr>
        <w:t xml:space="preserve">6.20 </w:t>
      </w:r>
      <w:r w:rsidRPr="00B80616">
        <w:rPr>
          <w:rFonts w:asciiTheme="minorHAnsi" w:hAnsiTheme="minorHAnsi"/>
          <w:color w:val="575756"/>
        </w:rPr>
        <w:t>eerste lid van de Vlaamse</w:t>
      </w:r>
      <w:r w:rsidR="0046180E">
        <w:rPr>
          <w:rFonts w:asciiTheme="minorHAnsi" w:hAnsiTheme="minorHAnsi"/>
          <w:color w:val="575756"/>
        </w:rPr>
        <w:t xml:space="preserve"> Codex Wonen van 2021</w:t>
      </w:r>
      <w:r w:rsidRPr="00B80616">
        <w:rPr>
          <w:rFonts w:asciiTheme="minorHAnsi" w:hAnsiTheme="minorHAnsi"/>
          <w:color w:val="575756"/>
        </w:rPr>
        <w:t>, niet nakomt, kan de verhuurder om een uithuiszetting te voorkomen de volgende maatregelen nemen:</w:t>
      </w:r>
    </w:p>
    <w:p w14:paraId="2F91F591" w14:textId="77777777" w:rsidR="00925ABC" w:rsidRPr="00B80616" w:rsidRDefault="00925ABC" w:rsidP="00925ABC">
      <w:pPr>
        <w:rPr>
          <w:rFonts w:asciiTheme="minorHAnsi" w:hAnsiTheme="minorHAnsi"/>
          <w:color w:val="575756"/>
        </w:rPr>
      </w:pPr>
      <w:r w:rsidRPr="00B80616">
        <w:rPr>
          <w:rFonts w:asciiTheme="minorHAnsi" w:hAnsiTheme="minorHAnsi"/>
          <w:color w:val="575756"/>
        </w:rPr>
        <w:t>1°</w:t>
      </w:r>
      <w:r w:rsidRPr="00B80616">
        <w:rPr>
          <w:rFonts w:asciiTheme="minorHAnsi" w:hAnsiTheme="minorHAnsi"/>
          <w:color w:val="575756"/>
        </w:rPr>
        <w:tab/>
        <w:t xml:space="preserve">de huurder doorverwijzen naar een welzijns- of gezondheidsvoorziening voor </w:t>
      </w:r>
      <w:r w:rsidRPr="00B80616">
        <w:rPr>
          <w:rFonts w:asciiTheme="minorHAnsi" w:hAnsiTheme="minorHAnsi"/>
          <w:color w:val="575756"/>
        </w:rPr>
        <w:tab/>
        <w:t>begeleiding;</w:t>
      </w:r>
    </w:p>
    <w:p w14:paraId="0D869358" w14:textId="77777777" w:rsidR="00925ABC" w:rsidRPr="00B80616" w:rsidRDefault="00925ABC" w:rsidP="00925ABC">
      <w:pPr>
        <w:rPr>
          <w:rFonts w:asciiTheme="minorHAnsi" w:hAnsiTheme="minorHAnsi"/>
          <w:color w:val="575756"/>
        </w:rPr>
      </w:pPr>
      <w:r w:rsidRPr="00B80616">
        <w:rPr>
          <w:rFonts w:asciiTheme="minorHAnsi" w:hAnsiTheme="minorHAnsi"/>
          <w:color w:val="575756"/>
        </w:rPr>
        <w:t>2°</w:t>
      </w:r>
      <w:r w:rsidRPr="00B80616">
        <w:rPr>
          <w:rFonts w:asciiTheme="minorHAnsi" w:hAnsiTheme="minorHAnsi"/>
          <w:color w:val="575756"/>
        </w:rPr>
        <w:tab/>
        <w:t xml:space="preserve">als de huurder valt onder het toepassingsgebied van het Inburgeringsdecreet, de </w:t>
      </w:r>
      <w:r w:rsidRPr="00B80616">
        <w:rPr>
          <w:rFonts w:asciiTheme="minorHAnsi" w:hAnsiTheme="minorHAnsi"/>
          <w:color w:val="575756"/>
        </w:rPr>
        <w:tab/>
        <w:t>huurder doorverwijzen naar het onthaalbureau.</w:t>
      </w:r>
    </w:p>
    <w:p w14:paraId="7ECF5E5F" w14:textId="77777777" w:rsidR="00925ABC" w:rsidRPr="00B80616" w:rsidRDefault="00925ABC" w:rsidP="00925ABC">
      <w:pPr>
        <w:rPr>
          <w:rFonts w:asciiTheme="minorHAnsi" w:hAnsiTheme="minorHAnsi"/>
          <w:color w:val="575756"/>
        </w:rPr>
      </w:pPr>
    </w:p>
    <w:p w14:paraId="746466AF" w14:textId="77777777" w:rsidR="00424828" w:rsidRPr="00B80616" w:rsidRDefault="00925ABC" w:rsidP="00925ABC">
      <w:pPr>
        <w:rPr>
          <w:rFonts w:asciiTheme="minorHAnsi" w:hAnsiTheme="minorHAnsi"/>
          <w:color w:val="575756"/>
        </w:rPr>
      </w:pPr>
      <w:r w:rsidRPr="00B80616">
        <w:rPr>
          <w:rFonts w:asciiTheme="minorHAnsi" w:hAnsiTheme="minorHAnsi"/>
          <w:color w:val="575756"/>
        </w:rPr>
        <w:t>De begeleidende maatregelen die gekoppeld zijn aan de begeleiding, vermeld in het eerste lid, 1°, worden opgenomen in een begeleidingsovereenkomst tussen de huurder en een welzijns- of gezondheidsvoorziening.</w:t>
      </w:r>
    </w:p>
    <w:p w14:paraId="4AC4314C" w14:textId="77777777" w:rsidR="00C1255C" w:rsidRPr="00B80616" w:rsidRDefault="00C1255C">
      <w:pPr>
        <w:rPr>
          <w:rFonts w:asciiTheme="minorHAnsi" w:hAnsiTheme="minorHAnsi"/>
          <w:color w:val="575756"/>
        </w:rPr>
      </w:pPr>
    </w:p>
    <w:p w14:paraId="63A415D6" w14:textId="77777777" w:rsidR="00925ABC" w:rsidRPr="00B80616" w:rsidRDefault="00925ABC" w:rsidP="00925ABC">
      <w:pPr>
        <w:rPr>
          <w:rFonts w:asciiTheme="minorHAnsi" w:hAnsiTheme="minorHAnsi"/>
          <w:color w:val="575756"/>
        </w:rPr>
      </w:pPr>
    </w:p>
    <w:p w14:paraId="28E69BCB" w14:textId="77777777" w:rsidR="00424828" w:rsidRPr="00E61F4E" w:rsidRDefault="00424828" w:rsidP="00E61F4E">
      <w:pPr>
        <w:pStyle w:val="Lijstalinea"/>
        <w:numPr>
          <w:ilvl w:val="2"/>
          <w:numId w:val="27"/>
        </w:numPr>
        <w:rPr>
          <w:rFonts w:asciiTheme="minorHAnsi" w:hAnsiTheme="minorHAnsi"/>
          <w:color w:val="575756"/>
        </w:rPr>
      </w:pPr>
      <w:r w:rsidRPr="00E61F4E">
        <w:rPr>
          <w:rFonts w:asciiTheme="minorHAnsi" w:hAnsiTheme="minorHAnsi"/>
          <w:color w:val="575756"/>
        </w:rPr>
        <w:t>ONJUISTE VERKLARINGEN</w:t>
      </w:r>
    </w:p>
    <w:p w14:paraId="31F3878C" w14:textId="77777777" w:rsidR="00424828" w:rsidRPr="00B80616" w:rsidRDefault="00424828" w:rsidP="00424828">
      <w:pPr>
        <w:rPr>
          <w:rFonts w:asciiTheme="minorHAnsi" w:hAnsiTheme="minorHAnsi"/>
          <w:color w:val="575756"/>
        </w:rPr>
      </w:pPr>
    </w:p>
    <w:p w14:paraId="66A3E6AA" w14:textId="77777777" w:rsidR="00925ABC" w:rsidRPr="00B80616" w:rsidRDefault="00925ABC" w:rsidP="00925ABC">
      <w:pPr>
        <w:jc w:val="both"/>
        <w:rPr>
          <w:rFonts w:asciiTheme="minorHAnsi" w:hAnsiTheme="minorHAnsi"/>
          <w:color w:val="575756"/>
        </w:rPr>
      </w:pPr>
      <w:r w:rsidRPr="00B80616">
        <w:rPr>
          <w:rFonts w:asciiTheme="minorHAnsi" w:hAnsiTheme="minorHAnsi"/>
          <w:color w:val="575756"/>
        </w:rPr>
        <w:t>De verhuurder zegt de huurovereenkomst op als de huurder ingevolge onjuiste of onvolledige verklaringen onrechtmatig bij dit besluit verleende voordelen heeft genoten of onrechtmatig tot een huurwoning werd toegelaten (opzegperiode drie maand)</w:t>
      </w:r>
    </w:p>
    <w:p w14:paraId="38D4FBAC" w14:textId="77777777" w:rsidR="00424828" w:rsidRDefault="00424828" w:rsidP="00424828">
      <w:pPr>
        <w:rPr>
          <w:rFonts w:asciiTheme="minorHAnsi" w:hAnsiTheme="minorHAnsi"/>
          <w:color w:val="575756"/>
        </w:rPr>
      </w:pPr>
    </w:p>
    <w:p w14:paraId="5B6D3226" w14:textId="77777777" w:rsidR="006D32F5" w:rsidRPr="00B80616" w:rsidRDefault="006D32F5" w:rsidP="00424828">
      <w:pPr>
        <w:rPr>
          <w:rFonts w:asciiTheme="minorHAnsi" w:hAnsiTheme="minorHAnsi"/>
          <w:color w:val="575756"/>
        </w:rPr>
      </w:pPr>
    </w:p>
    <w:p w14:paraId="0729D006" w14:textId="77777777" w:rsidR="0030784A" w:rsidRPr="00E61F4E" w:rsidRDefault="00925ABC" w:rsidP="00E61F4E">
      <w:pPr>
        <w:pStyle w:val="Lijstalinea"/>
        <w:numPr>
          <w:ilvl w:val="2"/>
          <w:numId w:val="27"/>
        </w:numPr>
        <w:rPr>
          <w:rFonts w:asciiTheme="minorHAnsi" w:hAnsiTheme="minorHAnsi"/>
          <w:color w:val="575756"/>
        </w:rPr>
      </w:pPr>
      <w:r w:rsidRPr="00E61F4E">
        <w:rPr>
          <w:rFonts w:asciiTheme="minorHAnsi" w:hAnsiTheme="minorHAnsi"/>
          <w:color w:val="575756"/>
        </w:rPr>
        <w:t>INKOMEN TE HOOG</w:t>
      </w:r>
    </w:p>
    <w:p w14:paraId="6A1E1F17" w14:textId="77777777" w:rsidR="00925ABC" w:rsidRPr="00B80616" w:rsidRDefault="00925ABC" w:rsidP="00925ABC">
      <w:pPr>
        <w:ind w:left="720"/>
        <w:rPr>
          <w:rFonts w:asciiTheme="minorHAnsi" w:hAnsiTheme="minorHAnsi"/>
          <w:color w:val="575756"/>
        </w:rPr>
      </w:pPr>
    </w:p>
    <w:p w14:paraId="209B95F1" w14:textId="77777777" w:rsidR="00925ABC" w:rsidRPr="00B80616" w:rsidRDefault="00925ABC" w:rsidP="00925ABC">
      <w:pPr>
        <w:jc w:val="both"/>
        <w:rPr>
          <w:rFonts w:asciiTheme="minorHAnsi" w:hAnsiTheme="minorHAnsi"/>
          <w:color w:val="575756"/>
        </w:rPr>
      </w:pPr>
      <w:r w:rsidRPr="00B80616">
        <w:rPr>
          <w:rFonts w:asciiTheme="minorHAnsi" w:hAnsiTheme="minorHAnsi"/>
          <w:color w:val="575756"/>
        </w:rPr>
        <w:t xml:space="preserve">Als bij </w:t>
      </w:r>
      <w:r w:rsidR="0046180E">
        <w:rPr>
          <w:rFonts w:asciiTheme="minorHAnsi" w:hAnsiTheme="minorHAnsi"/>
          <w:color w:val="575756"/>
        </w:rPr>
        <w:t xml:space="preserve">een huuraanpassing op 1 januari, </w:t>
      </w:r>
      <w:r w:rsidRPr="00B80616">
        <w:rPr>
          <w:rFonts w:asciiTheme="minorHAnsi" w:hAnsiTheme="minorHAnsi"/>
          <w:color w:val="575756"/>
        </w:rPr>
        <w:t xml:space="preserve">blijkt dat de huurder voor het derde jaar op rij de basishuurprijs van de woning, zal betalen en dat zijn inkomen voor het derde jaar op rij minimaal gelijk is aan het dubbele van </w:t>
      </w:r>
      <w:r w:rsidR="0046180E">
        <w:rPr>
          <w:rFonts w:asciiTheme="minorHAnsi" w:hAnsiTheme="minorHAnsi"/>
          <w:color w:val="575756"/>
        </w:rPr>
        <w:t>de toepasselijke inkomensgrens</w:t>
      </w:r>
      <w:r w:rsidRPr="00B80616">
        <w:rPr>
          <w:rFonts w:asciiTheme="minorHAnsi" w:hAnsiTheme="minorHAnsi"/>
          <w:color w:val="575756"/>
        </w:rPr>
        <w:t>, kan de verhuurder de opzeg van de huurovereenkomst betekenen, met een opzegtermijn van twaalf maanden.</w:t>
      </w:r>
    </w:p>
    <w:p w14:paraId="0BD3F733" w14:textId="77777777" w:rsidR="00925ABC" w:rsidRPr="00B80616" w:rsidRDefault="00925ABC" w:rsidP="00925ABC">
      <w:pPr>
        <w:ind w:left="720"/>
        <w:rPr>
          <w:rFonts w:asciiTheme="minorHAnsi" w:hAnsiTheme="minorHAnsi"/>
          <w:color w:val="575756"/>
        </w:rPr>
      </w:pPr>
    </w:p>
    <w:p w14:paraId="5DBF1F4A" w14:textId="77777777" w:rsidR="006D32F5" w:rsidRPr="00B80616" w:rsidRDefault="006D32F5" w:rsidP="00925ABC">
      <w:pPr>
        <w:ind w:left="720"/>
        <w:rPr>
          <w:rFonts w:asciiTheme="minorHAnsi" w:hAnsiTheme="minorHAnsi"/>
          <w:color w:val="575756"/>
        </w:rPr>
      </w:pPr>
    </w:p>
    <w:p w14:paraId="082049D4" w14:textId="77777777" w:rsidR="00925ABC" w:rsidRPr="00B80616" w:rsidRDefault="0046180E" w:rsidP="00E61F4E">
      <w:pPr>
        <w:numPr>
          <w:ilvl w:val="2"/>
          <w:numId w:val="27"/>
        </w:numPr>
        <w:rPr>
          <w:rFonts w:asciiTheme="minorHAnsi" w:hAnsiTheme="minorHAnsi"/>
          <w:color w:val="575756"/>
        </w:rPr>
      </w:pPr>
      <w:r>
        <w:rPr>
          <w:rFonts w:asciiTheme="minorHAnsi" w:hAnsiTheme="minorHAnsi"/>
          <w:color w:val="575756"/>
        </w:rPr>
        <w:t>BEMIDDELING VAN HET OCMW</w:t>
      </w:r>
    </w:p>
    <w:p w14:paraId="59BD0BBA" w14:textId="77777777" w:rsidR="0030784A" w:rsidRPr="00B80616" w:rsidRDefault="0030784A" w:rsidP="0030784A">
      <w:pPr>
        <w:rPr>
          <w:rFonts w:asciiTheme="minorHAnsi" w:hAnsiTheme="minorHAnsi"/>
          <w:color w:val="575756"/>
        </w:rPr>
      </w:pPr>
    </w:p>
    <w:p w14:paraId="4477C3E0" w14:textId="77777777" w:rsidR="00925ABC" w:rsidRPr="00B80616" w:rsidRDefault="00925ABC" w:rsidP="00925ABC">
      <w:pPr>
        <w:jc w:val="both"/>
        <w:rPr>
          <w:rFonts w:asciiTheme="minorHAnsi" w:hAnsiTheme="minorHAnsi"/>
          <w:color w:val="575756"/>
        </w:rPr>
      </w:pPr>
      <w:r w:rsidRPr="00B80616">
        <w:rPr>
          <w:rFonts w:asciiTheme="minorHAnsi" w:hAnsiTheme="minorHAnsi"/>
          <w:color w:val="575756"/>
        </w:rPr>
        <w:t>De verhuurder moet aantonen dat hij een beroep heeft gedaan op de bemiddeling van het OCMW als hij de opzeg betekent aan een huurder van wie het inkomen in het referentiejaar dat als basis diende voor de huurprijsberekening, minder dan 16.200 euro bedraagt.</w:t>
      </w:r>
    </w:p>
    <w:p w14:paraId="41A23208" w14:textId="77777777" w:rsidR="00925ABC" w:rsidRPr="00B80616" w:rsidRDefault="00925ABC" w:rsidP="00925ABC">
      <w:pPr>
        <w:jc w:val="both"/>
        <w:rPr>
          <w:rFonts w:asciiTheme="minorHAnsi" w:hAnsiTheme="minorHAnsi"/>
          <w:color w:val="575756"/>
        </w:rPr>
      </w:pPr>
      <w:r w:rsidRPr="00B80616">
        <w:rPr>
          <w:rFonts w:asciiTheme="minorHAnsi" w:hAnsiTheme="minorHAnsi"/>
          <w:color w:val="575756"/>
        </w:rPr>
        <w:t>De opzeggingstermijn vangt aan op de eerste dag van de maand die volgt op de maand waarin de verhuurder met een aangetekende brief de opzegging aan de huurder heeft gegeven. Die opzegging geldt voor alle huurders.</w:t>
      </w:r>
    </w:p>
    <w:p w14:paraId="06662597" w14:textId="77777777" w:rsidR="00925ABC" w:rsidRPr="00B80616" w:rsidRDefault="00925ABC" w:rsidP="00925ABC">
      <w:pPr>
        <w:jc w:val="both"/>
        <w:rPr>
          <w:rFonts w:asciiTheme="minorHAnsi" w:hAnsiTheme="minorHAnsi"/>
          <w:color w:val="575756"/>
        </w:rPr>
      </w:pPr>
    </w:p>
    <w:p w14:paraId="17BCCCAD" w14:textId="1D92F1D9" w:rsidR="00695227" w:rsidRDefault="00695227">
      <w:pPr>
        <w:rPr>
          <w:rFonts w:asciiTheme="minorHAnsi" w:hAnsiTheme="minorHAnsi"/>
          <w:color w:val="575756"/>
        </w:rPr>
      </w:pPr>
      <w:r>
        <w:rPr>
          <w:rFonts w:asciiTheme="minorHAnsi" w:hAnsiTheme="minorHAnsi"/>
          <w:color w:val="575756"/>
        </w:rPr>
        <w:br w:type="page"/>
      </w:r>
    </w:p>
    <w:p w14:paraId="2954E53B" w14:textId="77777777" w:rsidR="0046180E" w:rsidRDefault="0046180E">
      <w:pPr>
        <w:rPr>
          <w:rFonts w:asciiTheme="minorHAnsi" w:hAnsiTheme="minorHAnsi"/>
          <w:color w:val="575756"/>
        </w:rPr>
      </w:pPr>
    </w:p>
    <w:p w14:paraId="4104D2E1" w14:textId="77777777" w:rsidR="0046180E" w:rsidRDefault="00E61F4E" w:rsidP="0046180E">
      <w:pPr>
        <w:rPr>
          <w:rFonts w:asciiTheme="minorHAnsi" w:hAnsiTheme="minorHAnsi"/>
          <w:color w:val="575756"/>
        </w:rPr>
      </w:pPr>
      <w:r>
        <w:rPr>
          <w:rFonts w:asciiTheme="minorHAnsi" w:hAnsiTheme="minorHAnsi"/>
          <w:color w:val="575756"/>
        </w:rPr>
        <w:t>8</w:t>
      </w:r>
      <w:r w:rsidR="0046180E">
        <w:rPr>
          <w:rFonts w:asciiTheme="minorHAnsi" w:hAnsiTheme="minorHAnsi"/>
          <w:color w:val="575756"/>
        </w:rPr>
        <w:t>.1.6. TOEPASSING</w:t>
      </w:r>
    </w:p>
    <w:p w14:paraId="711AC6E5" w14:textId="77777777" w:rsidR="0046180E" w:rsidRDefault="0046180E" w:rsidP="0046180E">
      <w:pPr>
        <w:rPr>
          <w:rFonts w:asciiTheme="minorHAnsi" w:hAnsiTheme="minorHAnsi"/>
          <w:color w:val="575756"/>
        </w:rPr>
      </w:pPr>
    </w:p>
    <w:p w14:paraId="2B4D3222" w14:textId="77777777" w:rsidR="00925ABC" w:rsidRPr="00B80616" w:rsidRDefault="00925ABC" w:rsidP="0046180E">
      <w:pPr>
        <w:rPr>
          <w:rFonts w:asciiTheme="minorHAnsi" w:hAnsiTheme="minorHAnsi"/>
          <w:color w:val="575756"/>
        </w:rPr>
      </w:pPr>
      <w:r w:rsidRPr="00B80616">
        <w:rPr>
          <w:rFonts w:asciiTheme="minorHAnsi" w:hAnsiTheme="minorHAnsi"/>
          <w:color w:val="575756"/>
        </w:rPr>
        <w:t>Als de huurovereenkomst van rechtswege wordt ontbonden omdat de laatste huurder, de woning niet langer als hoofdverblijfplaats betrekt zonder de huurovereenkomst te hebben opgezegd en er blijft geen huurder over, vindt de ontbinding plaats op de laatste dag van de eerste maand die volgt op de maand waarin de verhuurder heeft vastgesteld dat de huurder de woning niet langer als  hoofdverblijfplaats betrekt. Als het adres bekend is, brengt de verhuurder de huurder onmiddellijk op de hoogte van de mogelijke ontbinding en van de mogelijkheid om de feiten te weerleggen binnen de termijn die hij vastlegt, maar in ieder geval voor dat de ontbinding plaatsvindt.</w:t>
      </w:r>
    </w:p>
    <w:p w14:paraId="4B890E67" w14:textId="77777777" w:rsidR="00925ABC" w:rsidRPr="00B80616" w:rsidRDefault="00925ABC" w:rsidP="00925ABC">
      <w:pPr>
        <w:jc w:val="both"/>
        <w:rPr>
          <w:rFonts w:asciiTheme="minorHAnsi" w:hAnsiTheme="minorHAnsi"/>
          <w:color w:val="575756"/>
        </w:rPr>
      </w:pPr>
    </w:p>
    <w:p w14:paraId="63FA6D44" w14:textId="77777777" w:rsidR="00C1255C" w:rsidRPr="00B80616" w:rsidRDefault="00925ABC" w:rsidP="00925ABC">
      <w:pPr>
        <w:jc w:val="both"/>
        <w:rPr>
          <w:rFonts w:asciiTheme="minorHAnsi" w:hAnsiTheme="minorHAnsi"/>
          <w:color w:val="575756"/>
        </w:rPr>
      </w:pPr>
      <w:r w:rsidRPr="00B80616">
        <w:rPr>
          <w:rFonts w:asciiTheme="minorHAnsi" w:hAnsiTheme="minorHAnsi"/>
          <w:color w:val="575756"/>
        </w:rPr>
        <w:t xml:space="preserve">Als een huurder die niet gehuwd is met een andere huurder, de woning niet meer als hoofdverblijfplaats betrekt en als hij nalaat de huurovereenkomst op te zeggen, wordt de huurovereenkomst ten aanzien van hem van rechtswege ontbonden en wordt hij uit de huurovereenkomst geschrapt. Als een huurder die gehuwd is met een andere huurder en de sociale huurwoning niet meer als hoofdverblijfplaats betrekt, nalaat de huurovereenkomst op te zeggen, wordt de huurovereenkomst ten aanzien van hem van rechtswege ontbonden en wordt hij uit de huurovereenkomst geschrapt op voorwaarde dat de overblijvende huurder aantoont dat het huwelijk onherstelbaar ontwricht is. </w:t>
      </w:r>
    </w:p>
    <w:p w14:paraId="193EC078" w14:textId="77777777" w:rsidR="00925ABC" w:rsidRPr="00B80616" w:rsidRDefault="00925ABC" w:rsidP="00925ABC">
      <w:pPr>
        <w:jc w:val="both"/>
        <w:rPr>
          <w:rFonts w:asciiTheme="minorHAnsi" w:hAnsiTheme="minorHAnsi"/>
          <w:color w:val="575756"/>
        </w:rPr>
      </w:pPr>
      <w:r w:rsidRPr="00B80616">
        <w:rPr>
          <w:rFonts w:asciiTheme="minorHAnsi" w:hAnsiTheme="minorHAnsi"/>
          <w:color w:val="575756"/>
        </w:rPr>
        <w:t>De ontbinding gaat in op de eerste dag van de tweede maand die volgt op de maand waarin die feiten met de nodige stavingsstukken door de overblijvende huurder ter kennis van de verhuurder worden gebracht. Als het adres bekend is, brengt de verhuurder de huurder die de woning niet meer als hoofdverblijfplaats betrekt, onmiddellijk op de hoogte van het neerleggen van de stavingsstukken door de overblijvende huurder en van de mogelijkheid om de feiten te weerleggen binnen de termijn die hij vastlegt, maar in ieder geval voor dat de ontbinding plaatsvindt.</w:t>
      </w:r>
    </w:p>
    <w:p w14:paraId="176A6B40" w14:textId="77777777" w:rsidR="00925ABC" w:rsidRPr="00B80616" w:rsidRDefault="00925ABC" w:rsidP="00925ABC">
      <w:pPr>
        <w:jc w:val="both"/>
        <w:rPr>
          <w:rFonts w:asciiTheme="minorHAnsi" w:hAnsiTheme="minorHAnsi"/>
          <w:color w:val="575756"/>
        </w:rPr>
      </w:pPr>
    </w:p>
    <w:p w14:paraId="68A13DCE" w14:textId="77777777" w:rsidR="00925ABC" w:rsidRPr="00B80616" w:rsidRDefault="00925ABC" w:rsidP="00925ABC">
      <w:pPr>
        <w:jc w:val="both"/>
        <w:rPr>
          <w:rFonts w:asciiTheme="minorHAnsi" w:hAnsiTheme="minorHAnsi"/>
          <w:color w:val="575756"/>
        </w:rPr>
      </w:pPr>
      <w:r w:rsidRPr="00B80616">
        <w:rPr>
          <w:rFonts w:asciiTheme="minorHAnsi" w:hAnsiTheme="minorHAnsi"/>
          <w:color w:val="575756"/>
        </w:rPr>
        <w:t xml:space="preserve">Als de huurovereenkomst van rechtswege wordt ontbonden wegens het overlijden van de langstlevende huurder, </w:t>
      </w:r>
      <w:r w:rsidR="0046180E">
        <w:rPr>
          <w:rFonts w:asciiTheme="minorHAnsi" w:hAnsiTheme="minorHAnsi"/>
          <w:color w:val="575756"/>
        </w:rPr>
        <w:t xml:space="preserve">en er geen huurder over is, </w:t>
      </w:r>
      <w:r w:rsidRPr="00B80616">
        <w:rPr>
          <w:rFonts w:asciiTheme="minorHAnsi" w:hAnsiTheme="minorHAnsi"/>
          <w:color w:val="575756"/>
        </w:rPr>
        <w:t>kan de verhuurder de erfgenamen verzoeken om de sociale huurwoning te ontruimen voor de eerste dag van de maand die volgt op datum van het overlijden, met dien verstande dat de erfgenamen minimaal beschikken over een termijn van vijftien werkdagen na het verzoek om de sociale huurwoning te ontruimen. Die termijn kan in onderling overleg verlengd worden.</w:t>
      </w:r>
    </w:p>
    <w:p w14:paraId="0CCCF396" w14:textId="77777777" w:rsidR="00925ABC" w:rsidRPr="00AE50D8" w:rsidRDefault="00925ABC" w:rsidP="00925ABC">
      <w:pPr>
        <w:jc w:val="both"/>
        <w:rPr>
          <w:rFonts w:asciiTheme="minorHAnsi" w:hAnsiTheme="minorHAnsi"/>
          <w:color w:val="575756"/>
        </w:rPr>
      </w:pPr>
      <w:r w:rsidRPr="00B80616">
        <w:rPr>
          <w:rFonts w:asciiTheme="minorHAnsi" w:hAnsiTheme="minorHAnsi"/>
          <w:color w:val="575756"/>
        </w:rPr>
        <w:t>Als de sociale huurwoningen niet binnen de bepaalde termijn ontruimd is, kan de verhuurder de sociale huurwoning zelf ontruimen en de persoonlijke bezittingen van de overleden bewoner opslaan. Daarvoor kunnen aantoonbare opslagkosten aan de erfgenamen aangerekend worden.</w:t>
      </w:r>
    </w:p>
    <w:p w14:paraId="2DA97C9D" w14:textId="77777777" w:rsidR="003B6915" w:rsidRPr="00AE50D8" w:rsidRDefault="003B6915" w:rsidP="0030784A">
      <w:pPr>
        <w:rPr>
          <w:rFonts w:asciiTheme="minorHAnsi" w:hAnsiTheme="minorHAnsi"/>
          <w:color w:val="575756"/>
        </w:rPr>
      </w:pPr>
    </w:p>
    <w:p w14:paraId="5A1E5293" w14:textId="38EAC247" w:rsidR="00695227" w:rsidRDefault="00695227">
      <w:pPr>
        <w:rPr>
          <w:rFonts w:asciiTheme="minorHAnsi" w:hAnsiTheme="minorHAnsi"/>
          <w:color w:val="575756"/>
        </w:rPr>
      </w:pPr>
      <w:r>
        <w:rPr>
          <w:rFonts w:asciiTheme="minorHAnsi" w:hAnsiTheme="minorHAnsi"/>
          <w:color w:val="575756"/>
        </w:rPr>
        <w:br w:type="page"/>
      </w:r>
    </w:p>
    <w:p w14:paraId="212C0053" w14:textId="77777777" w:rsidR="003B6915" w:rsidRPr="00AE50D8" w:rsidRDefault="003B6915" w:rsidP="0030784A">
      <w:pPr>
        <w:rPr>
          <w:rFonts w:asciiTheme="minorHAnsi" w:hAnsiTheme="minorHAnsi"/>
          <w:color w:val="575756"/>
        </w:rPr>
      </w:pPr>
    </w:p>
    <w:p w14:paraId="5852AC70" w14:textId="77777777" w:rsidR="00A75078" w:rsidRPr="00AE50D8" w:rsidRDefault="00E61F4E" w:rsidP="0030784A">
      <w:pPr>
        <w:rPr>
          <w:rFonts w:asciiTheme="minorHAnsi" w:hAnsiTheme="minorHAnsi"/>
          <w:color w:val="575756"/>
        </w:rPr>
      </w:pPr>
      <w:r>
        <w:rPr>
          <w:rFonts w:asciiTheme="minorHAnsi" w:hAnsiTheme="minorHAnsi"/>
          <w:b/>
          <w:color w:val="575756"/>
        </w:rPr>
        <w:t>9</w:t>
      </w:r>
      <w:r w:rsidR="00A75078" w:rsidRPr="00AE50D8">
        <w:rPr>
          <w:rFonts w:asciiTheme="minorHAnsi" w:hAnsiTheme="minorHAnsi"/>
          <w:b/>
          <w:color w:val="575756"/>
        </w:rPr>
        <w:t>.</w:t>
      </w:r>
      <w:r w:rsidR="00A75078" w:rsidRPr="00AE50D8">
        <w:rPr>
          <w:rFonts w:asciiTheme="minorHAnsi" w:hAnsiTheme="minorHAnsi"/>
          <w:b/>
          <w:color w:val="575756"/>
        </w:rPr>
        <w:tab/>
      </w:r>
      <w:r w:rsidR="00A75078" w:rsidRPr="00AE50D8">
        <w:rPr>
          <w:rFonts w:asciiTheme="minorHAnsi" w:hAnsiTheme="minorHAnsi"/>
          <w:b/>
          <w:color w:val="575756"/>
          <w:u w:val="single"/>
        </w:rPr>
        <w:t xml:space="preserve">WAARBORG DOOR DE HUURDER </w:t>
      </w:r>
    </w:p>
    <w:p w14:paraId="76AE3920" w14:textId="77777777" w:rsidR="00A75078" w:rsidRPr="00AE50D8" w:rsidRDefault="00A75078" w:rsidP="0030784A">
      <w:pPr>
        <w:rPr>
          <w:rFonts w:asciiTheme="minorHAnsi" w:hAnsiTheme="minorHAnsi"/>
          <w:color w:val="575756"/>
        </w:rPr>
      </w:pPr>
    </w:p>
    <w:p w14:paraId="14D264CF" w14:textId="77777777" w:rsidR="004412DF" w:rsidRPr="00AE50D8" w:rsidRDefault="00E512CE" w:rsidP="0030784A">
      <w:pPr>
        <w:rPr>
          <w:rFonts w:asciiTheme="minorHAnsi" w:hAnsiTheme="minorHAnsi"/>
          <w:b/>
          <w:color w:val="575756"/>
        </w:rPr>
      </w:pPr>
      <w:r>
        <w:rPr>
          <w:rFonts w:asciiTheme="minorHAnsi" w:hAnsiTheme="minorHAnsi"/>
          <w:b/>
          <w:color w:val="575756"/>
        </w:rPr>
        <w:t>Cfr. Art. 6.43</w:t>
      </w:r>
    </w:p>
    <w:p w14:paraId="66720721" w14:textId="77777777" w:rsidR="004412DF" w:rsidRPr="00AE50D8" w:rsidRDefault="004412DF" w:rsidP="0030784A">
      <w:pPr>
        <w:rPr>
          <w:rFonts w:asciiTheme="minorHAnsi" w:hAnsiTheme="minorHAnsi"/>
          <w:color w:val="575756"/>
        </w:rPr>
      </w:pPr>
    </w:p>
    <w:p w14:paraId="3F886417" w14:textId="77777777" w:rsidR="00F31458" w:rsidRPr="00AE50D8" w:rsidRDefault="00F31458" w:rsidP="0030784A">
      <w:pPr>
        <w:rPr>
          <w:rFonts w:asciiTheme="minorHAnsi" w:hAnsiTheme="minorHAnsi"/>
          <w:color w:val="575756"/>
        </w:rPr>
      </w:pPr>
    </w:p>
    <w:p w14:paraId="6E749DCB" w14:textId="77777777" w:rsidR="00A75078" w:rsidRPr="00AE50D8" w:rsidRDefault="00E61F4E" w:rsidP="0030784A">
      <w:pPr>
        <w:rPr>
          <w:rFonts w:asciiTheme="minorHAnsi" w:hAnsiTheme="minorHAnsi"/>
          <w:b/>
          <w:color w:val="575756"/>
        </w:rPr>
      </w:pPr>
      <w:r>
        <w:rPr>
          <w:rFonts w:asciiTheme="minorHAnsi" w:hAnsiTheme="minorHAnsi"/>
          <w:b/>
          <w:color w:val="575756"/>
        </w:rPr>
        <w:t>9</w:t>
      </w:r>
      <w:r w:rsidR="00A75078" w:rsidRPr="00AE50D8">
        <w:rPr>
          <w:rFonts w:asciiTheme="minorHAnsi" w:hAnsiTheme="minorHAnsi"/>
          <w:b/>
          <w:color w:val="575756"/>
        </w:rPr>
        <w:t>.1</w:t>
      </w:r>
      <w:r w:rsidR="00A75078" w:rsidRPr="00AE50D8">
        <w:rPr>
          <w:rFonts w:asciiTheme="minorHAnsi" w:hAnsiTheme="minorHAnsi"/>
          <w:b/>
          <w:color w:val="575756"/>
        </w:rPr>
        <w:tab/>
        <w:t>ALGEMEEN</w:t>
      </w:r>
    </w:p>
    <w:p w14:paraId="0AD673FA" w14:textId="77777777" w:rsidR="00A75078" w:rsidRPr="00AE50D8" w:rsidRDefault="00A75078" w:rsidP="0030784A">
      <w:pPr>
        <w:rPr>
          <w:rFonts w:asciiTheme="minorHAnsi" w:hAnsiTheme="minorHAnsi"/>
          <w:color w:val="575756"/>
        </w:rPr>
      </w:pPr>
    </w:p>
    <w:p w14:paraId="602C01C7" w14:textId="77777777" w:rsidR="00A75078" w:rsidRPr="00FD7932" w:rsidRDefault="00FD7932" w:rsidP="0030784A">
      <w:pPr>
        <w:rPr>
          <w:rFonts w:asciiTheme="minorHAnsi" w:hAnsiTheme="minorHAnsi"/>
          <w:color w:val="575756"/>
        </w:rPr>
      </w:pPr>
      <w:r w:rsidRPr="00FD7932">
        <w:rPr>
          <w:rFonts w:asciiTheme="minorHAnsi" w:hAnsiTheme="minorHAnsi" w:cs="Arial"/>
          <w:color w:val="575756"/>
          <w:shd w:val="clear" w:color="auto" w:fill="FFFFFF"/>
        </w:rPr>
        <w:t>De waarborgregeling, vermeld in artikel 37 van het Vlaams Woninghuurdecreet, geldt voor de garantie van de naleving van de huurdersverplichtingen in het kader van dit besluit. De basis voor de berekening van de waarborgsom is de basishuurprijs.</w:t>
      </w:r>
    </w:p>
    <w:p w14:paraId="134D25D5" w14:textId="77777777" w:rsidR="00F31458" w:rsidRPr="00AE50D8" w:rsidRDefault="00F31458" w:rsidP="0030784A">
      <w:pPr>
        <w:rPr>
          <w:rFonts w:asciiTheme="minorHAnsi" w:hAnsiTheme="minorHAnsi"/>
          <w:color w:val="575756"/>
        </w:rPr>
      </w:pPr>
    </w:p>
    <w:p w14:paraId="11B11D7F" w14:textId="77777777" w:rsidR="00A75078" w:rsidRPr="00E61F4E" w:rsidRDefault="00A75078" w:rsidP="00E61F4E">
      <w:pPr>
        <w:pStyle w:val="Lijstalinea"/>
        <w:numPr>
          <w:ilvl w:val="1"/>
          <w:numId w:val="29"/>
        </w:numPr>
        <w:rPr>
          <w:rFonts w:asciiTheme="minorHAnsi" w:hAnsiTheme="minorHAnsi"/>
          <w:b/>
          <w:color w:val="575756"/>
        </w:rPr>
      </w:pPr>
      <w:r w:rsidRPr="00E61F4E">
        <w:rPr>
          <w:rFonts w:asciiTheme="minorHAnsi" w:hAnsiTheme="minorHAnsi"/>
          <w:b/>
          <w:color w:val="575756"/>
        </w:rPr>
        <w:t>WAARBORG IN HANDEN VAN DE VENNOOTSCHAP</w:t>
      </w:r>
    </w:p>
    <w:p w14:paraId="52C53EB1" w14:textId="77777777" w:rsidR="00A75078" w:rsidRPr="00AE50D8" w:rsidRDefault="00A75078" w:rsidP="00A75078">
      <w:pPr>
        <w:rPr>
          <w:rFonts w:asciiTheme="minorHAnsi" w:hAnsiTheme="minorHAnsi"/>
          <w:color w:val="575756"/>
        </w:rPr>
      </w:pPr>
    </w:p>
    <w:p w14:paraId="7402F6EC" w14:textId="77777777" w:rsidR="00925ABC" w:rsidRPr="00AE50D8" w:rsidRDefault="00925ABC" w:rsidP="00925ABC">
      <w:pPr>
        <w:rPr>
          <w:rFonts w:asciiTheme="minorHAnsi" w:hAnsiTheme="minorHAnsi"/>
          <w:color w:val="575756"/>
        </w:rPr>
      </w:pPr>
      <w:r w:rsidRPr="00AE50D8">
        <w:rPr>
          <w:rFonts w:asciiTheme="minorHAnsi" w:hAnsiTheme="minorHAnsi"/>
          <w:color w:val="575756"/>
        </w:rPr>
        <w:t>Tuinwijk heeft in de Raad van Bestuur van 4/12/2007 beslist dat de waarborg in handen wordt gestort van de vennootschap en niet wordt geplaatst op een geïndividualiseerde rekening op naam van de huurder.  De waarborgen worden doorgestort aan de VMSW.</w:t>
      </w:r>
    </w:p>
    <w:p w14:paraId="30C7A7C8" w14:textId="77777777" w:rsidR="00925ABC" w:rsidRPr="00AE50D8" w:rsidRDefault="00925ABC" w:rsidP="00925ABC">
      <w:pPr>
        <w:rPr>
          <w:rFonts w:asciiTheme="minorHAnsi" w:hAnsiTheme="minorHAnsi"/>
          <w:color w:val="575756"/>
        </w:rPr>
      </w:pPr>
    </w:p>
    <w:p w14:paraId="767C7ACB" w14:textId="77777777" w:rsidR="00925ABC" w:rsidRPr="00AE50D8" w:rsidRDefault="00925ABC" w:rsidP="00925ABC">
      <w:pPr>
        <w:rPr>
          <w:rFonts w:asciiTheme="minorHAnsi" w:hAnsiTheme="minorHAnsi"/>
          <w:color w:val="575756"/>
        </w:rPr>
      </w:pPr>
      <w:r w:rsidRPr="00AE50D8">
        <w:rPr>
          <w:rFonts w:asciiTheme="minorHAnsi" w:hAnsiTheme="minorHAnsi"/>
          <w:color w:val="575756"/>
        </w:rPr>
        <w:t>De waarborg bedraagt maximaal twee maal de basishuurprijs, beperkt tot 800 euro (jaarlijks te indexeren).</w:t>
      </w:r>
    </w:p>
    <w:p w14:paraId="207FC777" w14:textId="77777777" w:rsidR="00925ABC" w:rsidRPr="00AE50D8" w:rsidRDefault="00925ABC" w:rsidP="00925ABC">
      <w:pPr>
        <w:rPr>
          <w:rFonts w:asciiTheme="minorHAnsi" w:hAnsiTheme="minorHAnsi"/>
          <w:color w:val="575756"/>
        </w:rPr>
      </w:pPr>
    </w:p>
    <w:p w14:paraId="6113F4AC" w14:textId="77777777" w:rsidR="00925ABC" w:rsidRPr="00AE50D8" w:rsidRDefault="00925ABC" w:rsidP="00925ABC">
      <w:pPr>
        <w:rPr>
          <w:rFonts w:asciiTheme="minorHAnsi" w:hAnsiTheme="minorHAnsi"/>
          <w:color w:val="575756"/>
        </w:rPr>
      </w:pPr>
      <w:r w:rsidRPr="00AE50D8">
        <w:rPr>
          <w:rFonts w:asciiTheme="minorHAnsi" w:hAnsiTheme="minorHAnsi"/>
          <w:color w:val="575756"/>
        </w:rPr>
        <w:t xml:space="preserve">De waarborg wordt verhoogd met de in de loop van de huurovereenkomst gekapitaliseerde interesten tegen een interestvoet die minimaal gelijk moet zijn aan de creditrentevoet, </w:t>
      </w:r>
      <w:r w:rsidR="003035E0" w:rsidRPr="003035E0">
        <w:rPr>
          <w:rFonts w:asciiTheme="minorHAnsi" w:hAnsiTheme="minorHAnsi" w:cstheme="minorHAnsi"/>
          <w:color w:val="595959" w:themeColor="text1" w:themeTint="A6"/>
        </w:rPr>
        <w:t>vermeld in artikel 4.36, vierde lid.</w:t>
      </w:r>
    </w:p>
    <w:p w14:paraId="559E5F85" w14:textId="77777777" w:rsidR="00925ABC" w:rsidRPr="00AE50D8" w:rsidRDefault="00925ABC" w:rsidP="00925ABC">
      <w:pPr>
        <w:rPr>
          <w:rFonts w:asciiTheme="minorHAnsi" w:hAnsiTheme="minorHAnsi"/>
          <w:color w:val="575756"/>
        </w:rPr>
      </w:pPr>
    </w:p>
    <w:p w14:paraId="37C366E1" w14:textId="77777777" w:rsidR="00925ABC" w:rsidRPr="00AE50D8" w:rsidRDefault="00925ABC" w:rsidP="00925ABC">
      <w:pPr>
        <w:rPr>
          <w:rFonts w:asciiTheme="minorHAnsi" w:hAnsiTheme="minorHAnsi"/>
          <w:color w:val="575756"/>
        </w:rPr>
      </w:pPr>
      <w:r w:rsidRPr="00AE50D8">
        <w:rPr>
          <w:rFonts w:asciiTheme="minorHAnsi" w:hAnsiTheme="minorHAnsi"/>
          <w:color w:val="575756"/>
        </w:rPr>
        <w:t>De huurder heeft het recht om de waarborg met maandelijkse betalingen samen te stellen. De betalingen brengen intresten op voor de huurder tegen de intrestvoet, hiervoor vermeld.</w:t>
      </w:r>
    </w:p>
    <w:p w14:paraId="5E4E9F5A" w14:textId="77777777" w:rsidR="00925ABC" w:rsidRPr="00AE50D8" w:rsidRDefault="00925ABC" w:rsidP="00925ABC">
      <w:pPr>
        <w:rPr>
          <w:rFonts w:asciiTheme="minorHAnsi" w:hAnsiTheme="minorHAnsi"/>
          <w:color w:val="575756"/>
        </w:rPr>
      </w:pPr>
      <w:r w:rsidRPr="00AE50D8">
        <w:rPr>
          <w:rFonts w:asciiTheme="minorHAnsi" w:hAnsiTheme="minorHAnsi"/>
          <w:color w:val="575756"/>
        </w:rPr>
        <w:t>Als de huurder gebruik wil maken van het recht om de waarborg met maandelijkse betalingen samen te stellen, betaalt hij daarvoor een administratieve vergoeding van 10 euro. Het bedrag dat hij voor de aanvang van de huurovereenkomst moet betalen als eerste betaling om de waarborg samen te stellen is minimaal gelijk aan de reële huurprijs.</w:t>
      </w:r>
    </w:p>
    <w:p w14:paraId="094422D4" w14:textId="77777777" w:rsidR="00925ABC" w:rsidRPr="00AE50D8" w:rsidRDefault="00925ABC" w:rsidP="00925ABC">
      <w:pPr>
        <w:rPr>
          <w:rFonts w:asciiTheme="minorHAnsi" w:hAnsiTheme="minorHAnsi"/>
          <w:color w:val="575756"/>
        </w:rPr>
      </w:pPr>
      <w:r w:rsidRPr="00AE50D8">
        <w:rPr>
          <w:rFonts w:asciiTheme="minorHAnsi" w:hAnsiTheme="minorHAnsi"/>
          <w:color w:val="575756"/>
        </w:rPr>
        <w:t>Het saldo van de waarborg, verhoogd met de administratieve vergoeding van 10 euro, betaalt hij in de achttien daaropvolgende maanden met gelijke bedragen aan de verhuurder. De maandelijkse betalingen doet hij tegelijkertijd met de betaling van de huurprijs en de huurlasten.</w:t>
      </w:r>
    </w:p>
    <w:p w14:paraId="15F8DE68" w14:textId="77777777" w:rsidR="00925ABC" w:rsidRPr="00AE50D8" w:rsidRDefault="00925ABC" w:rsidP="00925ABC">
      <w:pPr>
        <w:rPr>
          <w:rFonts w:asciiTheme="minorHAnsi" w:hAnsiTheme="minorHAnsi"/>
          <w:color w:val="575756"/>
        </w:rPr>
      </w:pPr>
      <w:r w:rsidRPr="00AE50D8">
        <w:rPr>
          <w:rFonts w:asciiTheme="minorHAnsi" w:hAnsiTheme="minorHAnsi"/>
          <w:color w:val="575756"/>
        </w:rPr>
        <w:t>De huurder heeft de mogelijkheid om het saldo in een keer te betalen aan de verhuurder voor de termijn van achttien maanden is afgelopen.</w:t>
      </w:r>
    </w:p>
    <w:p w14:paraId="077908E3" w14:textId="77777777" w:rsidR="00925ABC" w:rsidRPr="00AE50D8" w:rsidRDefault="00925ABC" w:rsidP="00925ABC">
      <w:pPr>
        <w:rPr>
          <w:rFonts w:asciiTheme="minorHAnsi" w:hAnsiTheme="minorHAnsi"/>
          <w:color w:val="575756"/>
        </w:rPr>
      </w:pPr>
      <w:r w:rsidRPr="00AE50D8">
        <w:rPr>
          <w:rFonts w:asciiTheme="minorHAnsi" w:hAnsiTheme="minorHAnsi"/>
          <w:color w:val="575756"/>
        </w:rPr>
        <w:t>Als het bedrag dat de huurder heeft betaald aan de verhuurder ontoereikend is om de som van de huurprijs, huurlasten en betaling voor de samenstelling van de waarborg te betalen, wordt het betaalde bedrag eerst ingezet voor de maandelijkse betaling voor de samenstelling van de huurwaarborg. Het eventueel saldo wordt vervolgens voor de huurprijs en de huurlasten ingezet.</w:t>
      </w:r>
    </w:p>
    <w:p w14:paraId="49569C6B" w14:textId="77777777" w:rsidR="00925ABC" w:rsidRPr="00AE50D8" w:rsidRDefault="00925ABC" w:rsidP="00925ABC">
      <w:pPr>
        <w:rPr>
          <w:rFonts w:asciiTheme="minorHAnsi" w:hAnsiTheme="minorHAnsi"/>
          <w:color w:val="575756"/>
        </w:rPr>
      </w:pPr>
      <w:r w:rsidRPr="00AE50D8">
        <w:rPr>
          <w:rFonts w:asciiTheme="minorHAnsi" w:hAnsiTheme="minorHAnsi"/>
          <w:color w:val="575756"/>
        </w:rPr>
        <w:t>De voorwaarden en de betalingstabel worden opgenomen in een bijlage die bij de huurovereenkomst wordt gevoegd en die wordt  ondertekend voor kennisname door de huurder.</w:t>
      </w:r>
    </w:p>
    <w:p w14:paraId="1ABB984E" w14:textId="77777777" w:rsidR="00925ABC" w:rsidRPr="00AE50D8" w:rsidRDefault="00925ABC" w:rsidP="00925ABC">
      <w:pPr>
        <w:rPr>
          <w:rFonts w:asciiTheme="minorHAnsi" w:hAnsiTheme="minorHAnsi"/>
          <w:color w:val="575756"/>
        </w:rPr>
      </w:pPr>
      <w:r w:rsidRPr="00AE50D8">
        <w:rPr>
          <w:rFonts w:asciiTheme="minorHAnsi" w:hAnsiTheme="minorHAnsi"/>
          <w:color w:val="575756"/>
        </w:rPr>
        <w:t>Eenmaal het bedrag van de waarborg volledig is samengesteld, wordt dit bedrag doorgestort naar de VMSW.</w:t>
      </w:r>
    </w:p>
    <w:p w14:paraId="7672E9C6" w14:textId="77777777" w:rsidR="00925ABC" w:rsidRPr="00AE50D8" w:rsidRDefault="00925ABC" w:rsidP="00925ABC">
      <w:pPr>
        <w:rPr>
          <w:rFonts w:asciiTheme="minorHAnsi" w:hAnsiTheme="minorHAnsi"/>
          <w:color w:val="575756"/>
        </w:rPr>
      </w:pPr>
      <w:r w:rsidRPr="00AE50D8">
        <w:rPr>
          <w:rFonts w:asciiTheme="minorHAnsi" w:hAnsiTheme="minorHAnsi"/>
          <w:color w:val="575756"/>
        </w:rPr>
        <w:lastRenderedPageBreak/>
        <w:t>De waarborg kan worden vervangen door:</w:t>
      </w:r>
    </w:p>
    <w:p w14:paraId="317F4F1C" w14:textId="77777777" w:rsidR="00925ABC" w:rsidRPr="00AE50D8" w:rsidRDefault="00925ABC" w:rsidP="00925ABC">
      <w:pPr>
        <w:ind w:left="705" w:hanging="705"/>
        <w:rPr>
          <w:rFonts w:asciiTheme="minorHAnsi" w:hAnsiTheme="minorHAnsi"/>
          <w:color w:val="575756"/>
        </w:rPr>
      </w:pPr>
      <w:r w:rsidRPr="00AE50D8">
        <w:rPr>
          <w:rFonts w:asciiTheme="minorHAnsi" w:hAnsiTheme="minorHAnsi"/>
          <w:color w:val="575756"/>
        </w:rPr>
        <w:t>1°</w:t>
      </w:r>
      <w:r w:rsidRPr="00AE50D8">
        <w:rPr>
          <w:rFonts w:asciiTheme="minorHAnsi" w:hAnsiTheme="minorHAnsi"/>
          <w:color w:val="575756"/>
        </w:rPr>
        <w:tab/>
        <w:t xml:space="preserve">een schriftelijke garantie van het bevoegde OCMW in afwachting van een eenmalige doorstorting door het OCMW van het volledige bedrag, binnen achttien maanden na de ondertekening van de overeenkomst </w:t>
      </w:r>
    </w:p>
    <w:p w14:paraId="7C0ABA83" w14:textId="77777777" w:rsidR="00925ABC" w:rsidRPr="00AE50D8" w:rsidRDefault="00925ABC" w:rsidP="00925ABC">
      <w:pPr>
        <w:rPr>
          <w:rFonts w:asciiTheme="minorHAnsi" w:hAnsiTheme="minorHAnsi"/>
          <w:color w:val="575756"/>
        </w:rPr>
      </w:pPr>
      <w:r w:rsidRPr="00AE50D8">
        <w:rPr>
          <w:rFonts w:asciiTheme="minorHAnsi" w:hAnsiTheme="minorHAnsi"/>
          <w:color w:val="575756"/>
        </w:rPr>
        <w:t>2°</w:t>
      </w:r>
      <w:r w:rsidRPr="00AE50D8">
        <w:rPr>
          <w:rFonts w:asciiTheme="minorHAnsi" w:hAnsiTheme="minorHAnsi"/>
          <w:color w:val="575756"/>
        </w:rPr>
        <w:tab/>
        <w:t>een schriftelijke borgstelling van het bevoegde OCMW</w:t>
      </w:r>
    </w:p>
    <w:p w14:paraId="42A22F85" w14:textId="77777777" w:rsidR="00925ABC" w:rsidRPr="00AE50D8" w:rsidRDefault="00925ABC" w:rsidP="00925ABC">
      <w:pPr>
        <w:rPr>
          <w:rFonts w:asciiTheme="minorHAnsi" w:hAnsiTheme="minorHAnsi"/>
          <w:b/>
          <w:color w:val="575756"/>
        </w:rPr>
      </w:pPr>
    </w:p>
    <w:p w14:paraId="6305EBF0" w14:textId="77777777" w:rsidR="00925ABC" w:rsidRPr="00AE50D8" w:rsidRDefault="00925ABC" w:rsidP="00925ABC">
      <w:pPr>
        <w:jc w:val="both"/>
        <w:rPr>
          <w:rFonts w:asciiTheme="minorHAnsi" w:hAnsiTheme="minorHAnsi"/>
          <w:color w:val="575756"/>
        </w:rPr>
      </w:pPr>
      <w:r w:rsidRPr="00AE50D8">
        <w:rPr>
          <w:rFonts w:asciiTheme="minorHAnsi" w:hAnsiTheme="minorHAnsi"/>
          <w:color w:val="575756"/>
        </w:rPr>
        <w:t xml:space="preserve">De verhuurder </w:t>
      </w:r>
      <w:r w:rsidR="003035E0">
        <w:rPr>
          <w:rFonts w:asciiTheme="minorHAnsi" w:hAnsiTheme="minorHAnsi"/>
          <w:color w:val="575756"/>
        </w:rPr>
        <w:t xml:space="preserve">stelt </w:t>
      </w:r>
      <w:r w:rsidRPr="00AE50D8">
        <w:rPr>
          <w:rFonts w:asciiTheme="minorHAnsi" w:hAnsiTheme="minorHAnsi"/>
          <w:color w:val="575756"/>
        </w:rPr>
        <w:t xml:space="preserve">jaarlijks een overzicht </w:t>
      </w:r>
      <w:r w:rsidR="003035E0">
        <w:rPr>
          <w:rFonts w:asciiTheme="minorHAnsi" w:hAnsiTheme="minorHAnsi"/>
          <w:color w:val="575756"/>
        </w:rPr>
        <w:t xml:space="preserve">ter beschikking </w:t>
      </w:r>
      <w:r w:rsidRPr="00AE50D8">
        <w:rPr>
          <w:rFonts w:asciiTheme="minorHAnsi" w:hAnsiTheme="minorHAnsi"/>
          <w:color w:val="575756"/>
        </w:rPr>
        <w:t>van de door de huurder gestelde waarborg, verhoogd met de gekapitaliseerde intresten.</w:t>
      </w:r>
    </w:p>
    <w:p w14:paraId="7539423B" w14:textId="77777777" w:rsidR="003B6915" w:rsidRPr="00AE50D8" w:rsidRDefault="003B6915" w:rsidP="007A0E6B">
      <w:pPr>
        <w:rPr>
          <w:rFonts w:asciiTheme="minorHAnsi" w:hAnsiTheme="minorHAnsi"/>
          <w:b/>
          <w:color w:val="575756"/>
        </w:rPr>
      </w:pPr>
    </w:p>
    <w:p w14:paraId="30AECECA" w14:textId="77777777" w:rsidR="007A0E6B" w:rsidRPr="00AE50D8" w:rsidRDefault="00E61F4E" w:rsidP="007A0E6B">
      <w:pPr>
        <w:rPr>
          <w:rFonts w:asciiTheme="minorHAnsi" w:hAnsiTheme="minorHAnsi"/>
          <w:b/>
          <w:color w:val="575756"/>
        </w:rPr>
      </w:pPr>
      <w:r>
        <w:rPr>
          <w:rFonts w:asciiTheme="minorHAnsi" w:hAnsiTheme="minorHAnsi"/>
          <w:b/>
          <w:color w:val="575756"/>
        </w:rPr>
        <w:t>9</w:t>
      </w:r>
      <w:r w:rsidR="007A0E6B" w:rsidRPr="00AE50D8">
        <w:rPr>
          <w:rFonts w:asciiTheme="minorHAnsi" w:hAnsiTheme="minorHAnsi"/>
          <w:b/>
          <w:color w:val="575756"/>
        </w:rPr>
        <w:t>.3</w:t>
      </w:r>
      <w:r w:rsidR="007A0E6B" w:rsidRPr="00AE50D8">
        <w:rPr>
          <w:rFonts w:asciiTheme="minorHAnsi" w:hAnsiTheme="minorHAnsi"/>
          <w:b/>
          <w:color w:val="575756"/>
        </w:rPr>
        <w:tab/>
        <w:t>AANPASSINGEN AAN DE REEDS BESTAANDE WAARBORGEN</w:t>
      </w:r>
    </w:p>
    <w:p w14:paraId="3D3FF0E0" w14:textId="77777777" w:rsidR="007A0E6B" w:rsidRPr="00AE50D8" w:rsidRDefault="007A0E6B" w:rsidP="007A0E6B">
      <w:pPr>
        <w:rPr>
          <w:rFonts w:asciiTheme="minorHAnsi" w:hAnsiTheme="minorHAnsi"/>
          <w:color w:val="575756"/>
        </w:rPr>
      </w:pPr>
    </w:p>
    <w:p w14:paraId="5908A4E1" w14:textId="77777777" w:rsidR="00925ABC" w:rsidRPr="00AE50D8" w:rsidRDefault="00925ABC" w:rsidP="00925ABC">
      <w:pPr>
        <w:rPr>
          <w:rFonts w:asciiTheme="minorHAnsi" w:hAnsiTheme="minorHAnsi"/>
          <w:color w:val="575756"/>
        </w:rPr>
      </w:pPr>
      <w:r w:rsidRPr="00AE50D8">
        <w:rPr>
          <w:rFonts w:asciiTheme="minorHAnsi" w:hAnsiTheme="minorHAnsi"/>
          <w:color w:val="575756"/>
        </w:rPr>
        <w:t>De waarborgen die in handen van de verhuurder werden gestort ter uitvoering van huurovereenkomsten die werden afgesloten vóór 1 januari 1985, brengen in hoofde van de huurder intresten op vanaf 1 januari 2008, tegen de minimale intrestvoet die minimaal gelijk moet zijn aan de creditrente van de R/C bij de VMSW.</w:t>
      </w:r>
    </w:p>
    <w:p w14:paraId="3BAA2DF8" w14:textId="77777777" w:rsidR="00925ABC" w:rsidRPr="00AE50D8" w:rsidRDefault="00925ABC" w:rsidP="00925ABC">
      <w:pPr>
        <w:rPr>
          <w:rFonts w:asciiTheme="minorHAnsi" w:hAnsiTheme="minorHAnsi"/>
          <w:color w:val="575756"/>
        </w:rPr>
      </w:pPr>
      <w:r w:rsidRPr="00AE50D8">
        <w:rPr>
          <w:rFonts w:asciiTheme="minorHAnsi" w:hAnsiTheme="minorHAnsi"/>
          <w:color w:val="575756"/>
        </w:rPr>
        <w:t>Die intresten worden gekapitaliseerd tijdens de verdere duur van de overeenkomst.</w:t>
      </w:r>
    </w:p>
    <w:p w14:paraId="0AB261F5" w14:textId="77777777" w:rsidR="00925ABC" w:rsidRPr="00AE50D8" w:rsidRDefault="00925ABC" w:rsidP="00925ABC">
      <w:pPr>
        <w:rPr>
          <w:rFonts w:asciiTheme="minorHAnsi" w:hAnsiTheme="minorHAnsi"/>
          <w:color w:val="575756"/>
        </w:rPr>
      </w:pPr>
    </w:p>
    <w:p w14:paraId="7864A5D4" w14:textId="77777777" w:rsidR="00925ABC" w:rsidRPr="00AE50D8" w:rsidRDefault="00925ABC" w:rsidP="00925ABC">
      <w:pPr>
        <w:rPr>
          <w:rFonts w:asciiTheme="minorHAnsi" w:hAnsiTheme="minorHAnsi"/>
          <w:color w:val="575756"/>
        </w:rPr>
      </w:pPr>
      <w:r w:rsidRPr="00AE50D8">
        <w:rPr>
          <w:rFonts w:asciiTheme="minorHAnsi" w:hAnsiTheme="minorHAnsi"/>
          <w:color w:val="575756"/>
        </w:rPr>
        <w:t>De intresten op de waarborgen die in handen van de verhuurder werden gestort ter uitvoering van de huurovereenkomsten die werden afgesloten vanaf 1 januari 1985, worden vanaf 1 januari 2008 gekapitaliseerd volgens de toepasselijke intrestvoet minimaal de creditrente van de R/C bij de VMSW.</w:t>
      </w:r>
    </w:p>
    <w:p w14:paraId="483AAE33" w14:textId="77777777" w:rsidR="00925ABC" w:rsidRPr="00AE50D8" w:rsidRDefault="00925ABC" w:rsidP="007A0E6B">
      <w:pPr>
        <w:rPr>
          <w:rFonts w:asciiTheme="minorHAnsi" w:hAnsiTheme="minorHAnsi"/>
          <w:b/>
          <w:color w:val="575756"/>
        </w:rPr>
      </w:pPr>
    </w:p>
    <w:p w14:paraId="0E39C1DB" w14:textId="77777777" w:rsidR="00F31458" w:rsidRPr="00AE50D8" w:rsidRDefault="00E61F4E" w:rsidP="007A0E6B">
      <w:pPr>
        <w:rPr>
          <w:rFonts w:asciiTheme="minorHAnsi" w:hAnsiTheme="minorHAnsi"/>
          <w:b/>
          <w:color w:val="575756"/>
        </w:rPr>
      </w:pPr>
      <w:r>
        <w:rPr>
          <w:rFonts w:asciiTheme="minorHAnsi" w:hAnsiTheme="minorHAnsi"/>
          <w:b/>
          <w:color w:val="575756"/>
        </w:rPr>
        <w:t>9</w:t>
      </w:r>
      <w:r w:rsidR="00925ABC" w:rsidRPr="00AE50D8">
        <w:rPr>
          <w:rFonts w:asciiTheme="minorHAnsi" w:hAnsiTheme="minorHAnsi"/>
          <w:b/>
          <w:color w:val="575756"/>
        </w:rPr>
        <w:t>.4</w:t>
      </w:r>
      <w:r w:rsidR="00925ABC" w:rsidRPr="00AE50D8">
        <w:rPr>
          <w:rFonts w:asciiTheme="minorHAnsi" w:hAnsiTheme="minorHAnsi"/>
          <w:b/>
          <w:color w:val="575756"/>
        </w:rPr>
        <w:tab/>
        <w:t>AFREKENING WAARBORG</w:t>
      </w:r>
    </w:p>
    <w:p w14:paraId="58CEB48A" w14:textId="77777777" w:rsidR="00925ABC" w:rsidRPr="00AE50D8" w:rsidRDefault="00925ABC" w:rsidP="007A0E6B">
      <w:pPr>
        <w:rPr>
          <w:rFonts w:asciiTheme="minorHAnsi" w:hAnsiTheme="minorHAnsi"/>
          <w:b/>
          <w:color w:val="575756"/>
        </w:rPr>
      </w:pPr>
    </w:p>
    <w:p w14:paraId="0CF10500" w14:textId="77777777" w:rsidR="00925ABC" w:rsidRPr="00AE50D8" w:rsidRDefault="00925ABC" w:rsidP="00925ABC">
      <w:pPr>
        <w:rPr>
          <w:rFonts w:asciiTheme="minorHAnsi" w:hAnsiTheme="minorHAnsi"/>
          <w:color w:val="575756"/>
        </w:rPr>
      </w:pPr>
      <w:r w:rsidRPr="00AE50D8">
        <w:rPr>
          <w:rFonts w:asciiTheme="minorHAnsi" w:hAnsiTheme="minorHAnsi"/>
          <w:color w:val="575756"/>
        </w:rPr>
        <w:t>De verhuurder kan in het kader van een tijdelijke herhuisvesting of bij de beëindiging van de huurovereenkomst van de waarborg verhoogd met de gekapitaliseerde intresten, alle sommen afhouden die de huurder hem verschuldigd is. De som die na verrekening van alle bedragen die verschuldigd zijn aan de verhuurder, overblijft, wordt aan de rechthebbende terugbetaald binnen drie maanden na de plaatsbeschrijving van uittreding, tenzij die termijn door de complexiteit van de bepaling van de vergoeding voor de vastgestelde schade niet haalbaar is.</w:t>
      </w:r>
    </w:p>
    <w:p w14:paraId="155995F0" w14:textId="77777777" w:rsidR="00925ABC" w:rsidRPr="00AE50D8" w:rsidRDefault="00925ABC" w:rsidP="00925ABC">
      <w:pPr>
        <w:rPr>
          <w:rFonts w:asciiTheme="minorHAnsi" w:hAnsiTheme="minorHAnsi"/>
          <w:color w:val="575756"/>
        </w:rPr>
      </w:pPr>
      <w:r w:rsidRPr="00AE50D8">
        <w:rPr>
          <w:rFonts w:asciiTheme="minorHAnsi" w:hAnsiTheme="minorHAnsi"/>
          <w:color w:val="575756"/>
        </w:rPr>
        <w:t>Als de verrekening van de kosten en lasten, die via voorafbetaling zijn uitgevoerd, niet kan worden gemaakt binnen die termijn, kan de verhuurder, voor zover de huurder daarmee akkoord gaat, de verrekening doen op basis van een forfaitaire inschatting, die bevrijdend werkt of hij kan de verrekening uitstellen tot op het ogenblik dat hij de algemene jaarlijkse afrekening van de voorafbetaalde kosten heeft gemaakt.</w:t>
      </w:r>
    </w:p>
    <w:p w14:paraId="47080330" w14:textId="3C94EA29" w:rsidR="00925ABC" w:rsidRDefault="00925ABC" w:rsidP="00925ABC">
      <w:pPr>
        <w:rPr>
          <w:rFonts w:asciiTheme="minorHAnsi" w:hAnsiTheme="minorHAnsi"/>
          <w:color w:val="575756"/>
        </w:rPr>
      </w:pPr>
      <w:r w:rsidRPr="00AE50D8">
        <w:rPr>
          <w:rFonts w:asciiTheme="minorHAnsi" w:hAnsiTheme="minorHAnsi"/>
          <w:color w:val="575756"/>
        </w:rPr>
        <w:t>In het laatste geval kan de verhuurder een deel van de waarborg in reserve houden en betaalt hij binnen een maand na de jaarlijkse afrekening het te veel betaalde terug aan de huurder.</w:t>
      </w:r>
    </w:p>
    <w:p w14:paraId="6581D48C" w14:textId="55548939" w:rsidR="00AB5764" w:rsidRPr="00AB5764" w:rsidRDefault="00AD1B5A" w:rsidP="00AD1B5A">
      <w:pPr>
        <w:rPr>
          <w:rFonts w:asciiTheme="minorHAnsi" w:hAnsiTheme="minorHAnsi"/>
          <w:b/>
          <w:bCs/>
          <w:color w:val="575756"/>
          <w:highlight w:val="yellow"/>
        </w:rPr>
      </w:pPr>
      <w:r w:rsidRPr="00AB5764">
        <w:rPr>
          <w:rFonts w:asciiTheme="minorHAnsi" w:hAnsiTheme="minorHAnsi"/>
          <w:b/>
          <w:bCs/>
          <w:color w:val="575756"/>
          <w:highlight w:val="yellow"/>
        </w:rPr>
        <w:t xml:space="preserve">Als de verrekening van de kosten en lasten </w:t>
      </w:r>
      <w:r w:rsidR="00AB5764" w:rsidRPr="00AB5764">
        <w:rPr>
          <w:rFonts w:asciiTheme="minorHAnsi" w:hAnsiTheme="minorHAnsi"/>
          <w:b/>
          <w:bCs/>
          <w:color w:val="575756"/>
          <w:highlight w:val="yellow"/>
        </w:rPr>
        <w:t>te wijten aan schade en noodzakelijke herstellingen om de woning opnieuw te kunnen verhuren niet mogelijk is op het moment van de opmaak van de afrekening, zal Tuinwijk zich baseren op een forfait</w:t>
      </w:r>
      <w:r w:rsidR="00F4554E">
        <w:rPr>
          <w:rFonts w:asciiTheme="minorHAnsi" w:hAnsiTheme="minorHAnsi"/>
          <w:b/>
          <w:bCs/>
          <w:color w:val="575756"/>
          <w:highlight w:val="yellow"/>
        </w:rPr>
        <w:t xml:space="preserve"> (objectieve criteria).</w:t>
      </w:r>
    </w:p>
    <w:p w14:paraId="2C1020C4" w14:textId="3DEC0A51" w:rsidR="00AB5764" w:rsidRPr="00AB5764" w:rsidRDefault="00AB5764" w:rsidP="00AD1B5A">
      <w:pPr>
        <w:rPr>
          <w:rFonts w:asciiTheme="minorHAnsi" w:hAnsiTheme="minorHAnsi"/>
          <w:b/>
          <w:bCs/>
          <w:color w:val="575756"/>
        </w:rPr>
      </w:pPr>
      <w:r w:rsidRPr="00AB5764">
        <w:rPr>
          <w:rFonts w:asciiTheme="minorHAnsi" w:hAnsiTheme="minorHAnsi"/>
          <w:b/>
          <w:bCs/>
          <w:color w:val="575756"/>
          <w:highlight w:val="yellow"/>
        </w:rPr>
        <w:t>De werken worden dan op een later tijdstip uitgevoerd en zullen op basis van deze prijzen ook kunnen bewezen worden naar de vertrokken huurder.</w:t>
      </w:r>
    </w:p>
    <w:p w14:paraId="196F213B" w14:textId="77777777" w:rsidR="00925ABC" w:rsidRPr="00AE50D8" w:rsidRDefault="00925ABC" w:rsidP="00925ABC">
      <w:pPr>
        <w:rPr>
          <w:rFonts w:asciiTheme="minorHAnsi" w:hAnsiTheme="minorHAnsi"/>
          <w:color w:val="575756"/>
        </w:rPr>
      </w:pPr>
      <w:r w:rsidRPr="00AE50D8">
        <w:rPr>
          <w:rFonts w:asciiTheme="minorHAnsi" w:hAnsiTheme="minorHAnsi"/>
          <w:color w:val="575756"/>
        </w:rPr>
        <w:t>De verhuurder bezorgt aan de huurder een gedetailleerd overzicht van de afgehouden bedragen, alsook de bewijsstukken.</w:t>
      </w:r>
    </w:p>
    <w:p w14:paraId="0E78FC27" w14:textId="77777777" w:rsidR="00925ABC" w:rsidRPr="00AE50D8" w:rsidRDefault="00925ABC" w:rsidP="007A0E6B">
      <w:pPr>
        <w:rPr>
          <w:rFonts w:asciiTheme="minorHAnsi" w:hAnsiTheme="minorHAnsi"/>
          <w:b/>
          <w:color w:val="575756"/>
        </w:rPr>
      </w:pPr>
    </w:p>
    <w:p w14:paraId="526E147F" w14:textId="77777777" w:rsidR="007A0E6B" w:rsidRPr="00AE50D8" w:rsidRDefault="00E61F4E" w:rsidP="007A0E6B">
      <w:pPr>
        <w:rPr>
          <w:rFonts w:asciiTheme="minorHAnsi" w:hAnsiTheme="minorHAnsi"/>
          <w:b/>
          <w:color w:val="575756"/>
        </w:rPr>
      </w:pPr>
      <w:r>
        <w:rPr>
          <w:rFonts w:asciiTheme="minorHAnsi" w:hAnsiTheme="minorHAnsi"/>
          <w:b/>
          <w:color w:val="575756"/>
        </w:rPr>
        <w:t>10</w:t>
      </w:r>
      <w:r w:rsidR="007A0E6B" w:rsidRPr="00AE50D8">
        <w:rPr>
          <w:rFonts w:asciiTheme="minorHAnsi" w:hAnsiTheme="minorHAnsi"/>
          <w:b/>
          <w:color w:val="575756"/>
        </w:rPr>
        <w:t>.</w:t>
      </w:r>
      <w:r w:rsidR="007A0E6B" w:rsidRPr="00AE50D8">
        <w:rPr>
          <w:rFonts w:asciiTheme="minorHAnsi" w:hAnsiTheme="minorHAnsi"/>
          <w:b/>
          <w:color w:val="575756"/>
        </w:rPr>
        <w:tab/>
      </w:r>
      <w:r w:rsidR="007A0E6B" w:rsidRPr="00AE50D8">
        <w:rPr>
          <w:rFonts w:asciiTheme="minorHAnsi" w:hAnsiTheme="minorHAnsi"/>
          <w:b/>
          <w:color w:val="575756"/>
          <w:u w:val="single"/>
        </w:rPr>
        <w:t>VERHAAL</w:t>
      </w:r>
    </w:p>
    <w:p w14:paraId="64152C0B" w14:textId="77777777" w:rsidR="007A0E6B" w:rsidRPr="00AE50D8" w:rsidRDefault="007A0E6B" w:rsidP="007A0E6B">
      <w:pPr>
        <w:rPr>
          <w:rFonts w:asciiTheme="minorHAnsi" w:hAnsiTheme="minorHAnsi"/>
          <w:b/>
          <w:color w:val="575756"/>
        </w:rPr>
      </w:pPr>
    </w:p>
    <w:p w14:paraId="1B478F05" w14:textId="77777777" w:rsidR="004412DF" w:rsidRPr="00AE50D8" w:rsidRDefault="00E512CE" w:rsidP="007A0E6B">
      <w:pPr>
        <w:rPr>
          <w:rFonts w:asciiTheme="minorHAnsi" w:hAnsiTheme="minorHAnsi"/>
          <w:b/>
          <w:color w:val="575756"/>
        </w:rPr>
      </w:pPr>
      <w:r>
        <w:rPr>
          <w:rFonts w:asciiTheme="minorHAnsi" w:hAnsiTheme="minorHAnsi"/>
          <w:b/>
          <w:color w:val="575756"/>
        </w:rPr>
        <w:t>Cfr. Art. 6.30</w:t>
      </w:r>
    </w:p>
    <w:p w14:paraId="2346714F" w14:textId="77777777" w:rsidR="004412DF" w:rsidRPr="00AE50D8" w:rsidRDefault="004412DF" w:rsidP="007A0E6B">
      <w:pPr>
        <w:rPr>
          <w:rFonts w:asciiTheme="minorHAnsi" w:hAnsiTheme="minorHAnsi"/>
          <w:b/>
          <w:color w:val="575756"/>
        </w:rPr>
      </w:pPr>
    </w:p>
    <w:p w14:paraId="6075A9E8" w14:textId="77777777" w:rsidR="00F31458" w:rsidRPr="00AE50D8" w:rsidRDefault="00F31458" w:rsidP="007A0E6B">
      <w:pPr>
        <w:rPr>
          <w:rFonts w:asciiTheme="minorHAnsi" w:hAnsiTheme="minorHAnsi"/>
          <w:b/>
          <w:color w:val="575756"/>
        </w:rPr>
      </w:pPr>
    </w:p>
    <w:p w14:paraId="1D040AB1" w14:textId="77777777" w:rsidR="007A0E6B" w:rsidRPr="00AE50D8" w:rsidRDefault="00E61F4E" w:rsidP="007A0E6B">
      <w:pPr>
        <w:rPr>
          <w:rFonts w:asciiTheme="minorHAnsi" w:hAnsiTheme="minorHAnsi"/>
          <w:b/>
          <w:color w:val="575756"/>
        </w:rPr>
      </w:pPr>
      <w:r>
        <w:rPr>
          <w:rFonts w:asciiTheme="minorHAnsi" w:hAnsiTheme="minorHAnsi"/>
          <w:b/>
          <w:color w:val="575756"/>
        </w:rPr>
        <w:t>10</w:t>
      </w:r>
      <w:r w:rsidR="007A0E6B" w:rsidRPr="00AE50D8">
        <w:rPr>
          <w:rFonts w:asciiTheme="minorHAnsi" w:hAnsiTheme="minorHAnsi"/>
          <w:b/>
          <w:color w:val="575756"/>
        </w:rPr>
        <w:t>.1</w:t>
      </w:r>
      <w:r w:rsidR="007A0E6B" w:rsidRPr="00AE50D8">
        <w:rPr>
          <w:rFonts w:asciiTheme="minorHAnsi" w:hAnsiTheme="minorHAnsi"/>
          <w:b/>
          <w:color w:val="575756"/>
        </w:rPr>
        <w:tab/>
        <w:t>ONDERWERPEN VOOR VERHAAL</w:t>
      </w:r>
    </w:p>
    <w:p w14:paraId="3F1AE0DF" w14:textId="77777777" w:rsidR="007A0E6B" w:rsidRPr="00AE50D8" w:rsidRDefault="007A0E6B" w:rsidP="007A0E6B">
      <w:pPr>
        <w:rPr>
          <w:rFonts w:asciiTheme="minorHAnsi" w:hAnsiTheme="minorHAnsi"/>
          <w:color w:val="575756"/>
        </w:rPr>
      </w:pPr>
    </w:p>
    <w:p w14:paraId="0531AA2D" w14:textId="77777777" w:rsidR="007A0E6B" w:rsidRPr="00AE50D8" w:rsidRDefault="007A0E6B" w:rsidP="007A0E6B">
      <w:pPr>
        <w:rPr>
          <w:rFonts w:asciiTheme="minorHAnsi" w:hAnsiTheme="minorHAnsi"/>
          <w:color w:val="575756"/>
        </w:rPr>
      </w:pPr>
      <w:r w:rsidRPr="00AE50D8">
        <w:rPr>
          <w:rFonts w:asciiTheme="minorHAnsi" w:hAnsiTheme="minorHAnsi"/>
          <w:color w:val="575756"/>
        </w:rPr>
        <w:t>Voor de hierna vermelde beslissingen van Tuinwijk kan de kandidaat-huurder of huurder die zich benadeeld acht door die beslissing, met een aangetekende en gemotiveerde brief een beoordeling vragen van de toezichthouder:</w:t>
      </w:r>
    </w:p>
    <w:p w14:paraId="5D5A27AF" w14:textId="77777777" w:rsidR="00FD7932" w:rsidRDefault="00FD7932" w:rsidP="00FD7932">
      <w:pPr>
        <w:ind w:left="709" w:hanging="709"/>
        <w:rPr>
          <w:rFonts w:asciiTheme="minorHAnsi" w:hAnsiTheme="minorHAnsi" w:cs="Arial"/>
          <w:color w:val="575756"/>
        </w:rPr>
      </w:pPr>
      <w:r w:rsidRPr="00FD7932">
        <w:rPr>
          <w:rFonts w:asciiTheme="minorHAnsi" w:hAnsiTheme="minorHAnsi" w:cs="Arial"/>
          <w:color w:val="575756"/>
          <w:shd w:val="clear" w:color="auto" w:fill="FFFFFF"/>
        </w:rPr>
        <w:t xml:space="preserve">1° </w:t>
      </w:r>
      <w:r>
        <w:rPr>
          <w:rFonts w:asciiTheme="minorHAnsi" w:hAnsiTheme="minorHAnsi" w:cs="Arial"/>
          <w:color w:val="575756"/>
          <w:shd w:val="clear" w:color="auto" w:fill="FFFFFF"/>
        </w:rPr>
        <w:tab/>
      </w:r>
      <w:r w:rsidRPr="00FD7932">
        <w:rPr>
          <w:rFonts w:asciiTheme="minorHAnsi" w:hAnsiTheme="minorHAnsi" w:cs="Arial"/>
          <w:color w:val="575756"/>
          <w:shd w:val="clear" w:color="auto" w:fill="FFFFFF"/>
        </w:rPr>
        <w:t>hij acht zich benadeeld door een beslissing van de verhuurder;</w:t>
      </w:r>
    </w:p>
    <w:p w14:paraId="66B14C46" w14:textId="77777777" w:rsidR="00F31458" w:rsidRPr="00FD7932" w:rsidRDefault="00FD7932" w:rsidP="00FD7932">
      <w:pPr>
        <w:ind w:left="709" w:hanging="709"/>
        <w:rPr>
          <w:rFonts w:asciiTheme="minorHAnsi" w:hAnsiTheme="minorHAnsi"/>
          <w:color w:val="575756"/>
        </w:rPr>
      </w:pPr>
      <w:r w:rsidRPr="00FD7932">
        <w:rPr>
          <w:rFonts w:asciiTheme="minorHAnsi" w:hAnsiTheme="minorHAnsi" w:cs="Arial"/>
          <w:color w:val="575756"/>
          <w:shd w:val="clear" w:color="auto" w:fill="FFFFFF"/>
        </w:rPr>
        <w:t xml:space="preserve">2° </w:t>
      </w:r>
      <w:r>
        <w:rPr>
          <w:rFonts w:asciiTheme="minorHAnsi" w:hAnsiTheme="minorHAnsi" w:cs="Arial"/>
          <w:color w:val="575756"/>
          <w:shd w:val="clear" w:color="auto" w:fill="FFFFFF"/>
        </w:rPr>
        <w:tab/>
      </w:r>
      <w:r w:rsidRPr="00FD7932">
        <w:rPr>
          <w:rFonts w:asciiTheme="minorHAnsi" w:hAnsiTheme="minorHAnsi" w:cs="Arial"/>
          <w:color w:val="575756"/>
          <w:shd w:val="clear" w:color="auto" w:fill="FFFFFF"/>
        </w:rPr>
        <w:t>hij krijgt geen formele beslissing binnen een termijn van twee maanden nadat hij een verzoek heeft ingediend om ingeschreven te worden of om een versnelde toewijzing te krijgen.</w:t>
      </w:r>
    </w:p>
    <w:p w14:paraId="3AC80241" w14:textId="77777777" w:rsidR="00C1255C" w:rsidRPr="00AE50D8" w:rsidRDefault="00C1255C" w:rsidP="00C66165">
      <w:pPr>
        <w:rPr>
          <w:rFonts w:asciiTheme="minorHAnsi" w:hAnsiTheme="minorHAnsi"/>
          <w:color w:val="575756"/>
        </w:rPr>
      </w:pPr>
    </w:p>
    <w:p w14:paraId="260B55E0" w14:textId="77777777" w:rsidR="00C66165" w:rsidRPr="00AE50D8" w:rsidRDefault="00E61F4E" w:rsidP="00C66165">
      <w:pPr>
        <w:rPr>
          <w:rFonts w:asciiTheme="minorHAnsi" w:hAnsiTheme="minorHAnsi"/>
          <w:b/>
          <w:color w:val="575756"/>
        </w:rPr>
      </w:pPr>
      <w:r>
        <w:rPr>
          <w:rFonts w:asciiTheme="minorHAnsi" w:hAnsiTheme="minorHAnsi"/>
          <w:b/>
          <w:color w:val="575756"/>
        </w:rPr>
        <w:t>10</w:t>
      </w:r>
      <w:r w:rsidR="00C66165" w:rsidRPr="00AE50D8">
        <w:rPr>
          <w:rFonts w:asciiTheme="minorHAnsi" w:hAnsiTheme="minorHAnsi"/>
          <w:b/>
          <w:color w:val="575756"/>
        </w:rPr>
        <w:t>.2</w:t>
      </w:r>
      <w:r w:rsidR="00C66165" w:rsidRPr="00AE50D8">
        <w:rPr>
          <w:rFonts w:asciiTheme="minorHAnsi" w:hAnsiTheme="minorHAnsi"/>
          <w:b/>
          <w:color w:val="575756"/>
        </w:rPr>
        <w:tab/>
        <w:t>PROCEDURE</w:t>
      </w:r>
    </w:p>
    <w:p w14:paraId="1BEA392F" w14:textId="77777777" w:rsidR="00C66165" w:rsidRPr="00AE50D8" w:rsidRDefault="00C66165" w:rsidP="00C66165">
      <w:pPr>
        <w:rPr>
          <w:rFonts w:asciiTheme="minorHAnsi" w:hAnsiTheme="minorHAnsi"/>
          <w:color w:val="575756"/>
        </w:rPr>
      </w:pPr>
    </w:p>
    <w:p w14:paraId="03A08C81" w14:textId="77777777" w:rsidR="006D32F5" w:rsidRDefault="00E61F4E">
      <w:pPr>
        <w:rPr>
          <w:rFonts w:asciiTheme="minorHAnsi" w:hAnsiTheme="minorHAnsi" w:cstheme="minorHAnsi"/>
          <w:color w:val="595959" w:themeColor="text1" w:themeTint="A6"/>
        </w:rPr>
      </w:pPr>
      <w:r w:rsidRPr="00E61F4E">
        <w:rPr>
          <w:rFonts w:asciiTheme="minorHAnsi" w:hAnsiTheme="minorHAnsi" w:cstheme="minorHAnsi"/>
          <w:color w:val="595959" w:themeColor="text1" w:themeTint="A6"/>
        </w:rPr>
        <w:t>In het geval, vermeld in het eerste lid, 1°, heeft hij een termijn van dertig dagen na de melding van de beslissing om een verhaal in te dienen. Bij een beslissing om een woning toe te wijzen aan een andere kandidaat-huurder, heeft hij een termijn van een jaar vanaf de datum van de betwiste toewijzing om een verhaal in te dienen. In het geval, vermeld in het eerste lid, 2°, heeft hij een termijn van zes maanden na het verstrijken van de vermelde termijn van twee maanden om een verhaal in te dienen.</w:t>
      </w:r>
      <w:r w:rsidRPr="00E61F4E">
        <w:rPr>
          <w:rFonts w:asciiTheme="minorHAnsi" w:hAnsiTheme="minorHAnsi" w:cstheme="minorHAnsi"/>
          <w:color w:val="595959" w:themeColor="text1" w:themeTint="A6"/>
        </w:rPr>
        <w:br/>
      </w:r>
      <w:r w:rsidRPr="00E61F4E">
        <w:rPr>
          <w:rFonts w:asciiTheme="minorHAnsi" w:hAnsiTheme="minorHAnsi" w:cstheme="minorHAnsi"/>
          <w:color w:val="595959" w:themeColor="text1" w:themeTint="A6"/>
        </w:rPr>
        <w:br/>
        <w:t>De datum van de afgifte op de post van het bezwaarschrift geldt als datum van indiening van het verhaal.</w:t>
      </w:r>
      <w:r w:rsidRPr="00E61F4E">
        <w:rPr>
          <w:rFonts w:asciiTheme="minorHAnsi" w:hAnsiTheme="minorHAnsi" w:cstheme="minorHAnsi"/>
          <w:color w:val="595959" w:themeColor="text1" w:themeTint="A6"/>
        </w:rPr>
        <w:br/>
      </w:r>
      <w:r w:rsidRPr="00E61F4E">
        <w:rPr>
          <w:rFonts w:asciiTheme="minorHAnsi" w:hAnsiTheme="minorHAnsi" w:cstheme="minorHAnsi"/>
          <w:color w:val="595959" w:themeColor="text1" w:themeTint="A6"/>
        </w:rPr>
        <w:br/>
        <w:t>De toezichthouder beoordeelt de gegrondheid en bezorgt zijn beoordeling aan de verhuurder en aan de betrokkene binnen dertig dagen vanaf de datum van de afgifte op de post van de aangetekende brief van de betrokkene. Als de toezichthouder het verhaal gegrond beoordeelt, betekent de verhuurder zijn nieuwe gemotiveerde beslissing aan de betrokkene binnen dertig dagen nadat hij de beoordeling van de toezichthouder ontvangen heeft, en bezorgt hij op dezelfde datum een afschrift aan de toezichthouder.</w:t>
      </w:r>
      <w:r w:rsidRPr="00E61F4E">
        <w:rPr>
          <w:rFonts w:asciiTheme="minorHAnsi" w:hAnsiTheme="minorHAnsi" w:cstheme="minorHAnsi"/>
          <w:color w:val="595959" w:themeColor="text1" w:themeTint="A6"/>
        </w:rPr>
        <w:br/>
      </w:r>
      <w:r w:rsidRPr="00E61F4E">
        <w:rPr>
          <w:rFonts w:asciiTheme="minorHAnsi" w:hAnsiTheme="minorHAnsi" w:cstheme="minorHAnsi"/>
          <w:color w:val="595959" w:themeColor="text1" w:themeTint="A6"/>
        </w:rPr>
        <w:br/>
        <w:t>Als de verhuurder vaststelt dat de toewijzing aan de betrokkene had moeten gebeuren, of als er binnen dertig dagen nadat hij de beoordeling van de toezichthouder ontvangen heeft, daarover geen beslissing wordt betekend, wordt de voorrangsregel, vermeld in artikel 6.19, eerste lid, 4°, en artikel 6.22, eerste lid, 2°, toegepast. Als er binnen dertig dagen nadat de verhuurder de beoordeling van de toezichthouder ontvangen heeft, geen nieuwe beslissing van de verhuurder wordt betekend over andere betwiste beslissingen, komt de beoordeling van de toezichthouder in de plaats van de ontbrekende beslissing van de verhuurder.</w:t>
      </w:r>
      <w:r w:rsidRPr="00E61F4E">
        <w:rPr>
          <w:rFonts w:asciiTheme="minorHAnsi" w:hAnsiTheme="minorHAnsi" w:cstheme="minorHAnsi"/>
          <w:color w:val="595959" w:themeColor="text1" w:themeTint="A6"/>
        </w:rPr>
        <w:br/>
      </w:r>
      <w:r w:rsidRPr="00E61F4E">
        <w:rPr>
          <w:rFonts w:asciiTheme="minorHAnsi" w:hAnsiTheme="minorHAnsi" w:cstheme="minorHAnsi"/>
          <w:color w:val="595959" w:themeColor="text1" w:themeTint="A6"/>
        </w:rPr>
        <w:br/>
        <w:t>De beslissingen, vermeld in het eerste lid, 1°, met uitzondering van de beslissing om een woning toe te wijzen aan een andere kandidaat-huurder, vermelden de verhaalsmogelijkheid, de vorm waarin het verhaal moet worden ingediend, en de termijn waarin het verhaal moet worden uitgeoefend.</w:t>
      </w:r>
    </w:p>
    <w:p w14:paraId="0CE91D2D" w14:textId="77777777" w:rsidR="0073227A" w:rsidRPr="00AE50D8" w:rsidRDefault="00E61F4E" w:rsidP="0030784A">
      <w:pPr>
        <w:rPr>
          <w:rFonts w:asciiTheme="minorHAnsi" w:hAnsiTheme="minorHAnsi"/>
          <w:b/>
          <w:color w:val="575756"/>
          <w:u w:val="single"/>
        </w:rPr>
      </w:pPr>
      <w:r>
        <w:rPr>
          <w:rFonts w:asciiTheme="minorHAnsi" w:hAnsiTheme="minorHAnsi"/>
          <w:b/>
          <w:color w:val="575756"/>
        </w:rPr>
        <w:lastRenderedPageBreak/>
        <w:t>11</w:t>
      </w:r>
      <w:r w:rsidR="004C4B6C" w:rsidRPr="00AE50D8">
        <w:rPr>
          <w:rFonts w:asciiTheme="minorHAnsi" w:hAnsiTheme="minorHAnsi"/>
          <w:b/>
          <w:color w:val="575756"/>
        </w:rPr>
        <w:t>.</w:t>
      </w:r>
      <w:r w:rsidR="004C4B6C" w:rsidRPr="00AE50D8">
        <w:rPr>
          <w:rFonts w:asciiTheme="minorHAnsi" w:hAnsiTheme="minorHAnsi"/>
          <w:b/>
          <w:color w:val="575756"/>
        </w:rPr>
        <w:tab/>
      </w:r>
      <w:r w:rsidR="004C4B6C" w:rsidRPr="00AE50D8">
        <w:rPr>
          <w:rFonts w:asciiTheme="minorHAnsi" w:hAnsiTheme="minorHAnsi"/>
          <w:b/>
          <w:color w:val="575756"/>
          <w:u w:val="single"/>
        </w:rPr>
        <w:t>HUURLASTEN</w:t>
      </w:r>
    </w:p>
    <w:p w14:paraId="6610F8E0" w14:textId="77777777" w:rsidR="00767DE4" w:rsidRPr="00767DE4" w:rsidRDefault="00767DE4" w:rsidP="00767DE4">
      <w:pPr>
        <w:rPr>
          <w:b/>
          <w:color w:val="575756"/>
          <w:u w:val="single"/>
        </w:rPr>
      </w:pPr>
    </w:p>
    <w:p w14:paraId="342885B0" w14:textId="664F9D04" w:rsidR="00767DE4" w:rsidRPr="00767DE4" w:rsidRDefault="00767DE4" w:rsidP="00767DE4">
      <w:pPr>
        <w:jc w:val="both"/>
        <w:rPr>
          <w:rFonts w:asciiTheme="minorHAnsi" w:hAnsiTheme="minorHAnsi"/>
          <w:color w:val="575756"/>
        </w:rPr>
      </w:pPr>
      <w:r w:rsidRPr="00767DE4">
        <w:rPr>
          <w:rFonts w:asciiTheme="minorHAnsi" w:hAnsiTheme="minorHAnsi"/>
          <w:color w:val="575756"/>
        </w:rPr>
        <w:t xml:space="preserve">Voor de leidraad die </w:t>
      </w:r>
      <w:r w:rsidR="00BA2F31">
        <w:rPr>
          <w:rFonts w:asciiTheme="minorHAnsi" w:hAnsiTheme="minorHAnsi"/>
          <w:color w:val="575756"/>
        </w:rPr>
        <w:t>BV</w:t>
      </w:r>
      <w:r w:rsidRPr="00767DE4">
        <w:rPr>
          <w:rFonts w:asciiTheme="minorHAnsi" w:hAnsiTheme="minorHAnsi"/>
          <w:color w:val="575756"/>
        </w:rPr>
        <w:t xml:space="preserve"> Tuinwijk hanteert om te bepalen of een door </w:t>
      </w:r>
      <w:r w:rsidR="00BA2F31">
        <w:rPr>
          <w:rFonts w:asciiTheme="minorHAnsi" w:hAnsiTheme="minorHAnsi"/>
          <w:color w:val="575756"/>
        </w:rPr>
        <w:t>BV</w:t>
      </w:r>
      <w:r w:rsidRPr="00767DE4">
        <w:rPr>
          <w:rFonts w:asciiTheme="minorHAnsi" w:hAnsiTheme="minorHAnsi"/>
          <w:color w:val="575756"/>
        </w:rPr>
        <w:t xml:space="preserve"> Tuinwijk uitgevoerde werkzaamheid inzake onderhoud en herstel ten laste is van de huurder onder de vorm van een aparte aanrekening, ten laste is van de </w:t>
      </w:r>
      <w:r w:rsidR="00BA2F31">
        <w:rPr>
          <w:rFonts w:asciiTheme="minorHAnsi" w:hAnsiTheme="minorHAnsi"/>
          <w:color w:val="575756"/>
        </w:rPr>
        <w:t>woonmaatschappij</w:t>
      </w:r>
      <w:r w:rsidRPr="00767DE4">
        <w:rPr>
          <w:rFonts w:asciiTheme="minorHAnsi" w:hAnsiTheme="minorHAnsi"/>
          <w:color w:val="575756"/>
        </w:rPr>
        <w:t xml:space="preserve">, dan wel onder de huurlasten valt, dient verwezen te worden naar Bijlage III van het </w:t>
      </w:r>
      <w:r w:rsidR="00BA2F31">
        <w:rPr>
          <w:rFonts w:asciiTheme="minorHAnsi" w:hAnsiTheme="minorHAnsi"/>
          <w:color w:val="575756"/>
        </w:rPr>
        <w:t>Uitvoeringsbesluit Vlaamse Codex Wonen.</w:t>
      </w:r>
    </w:p>
    <w:p w14:paraId="119D8263" w14:textId="77777777" w:rsidR="00767DE4" w:rsidRPr="00767DE4" w:rsidRDefault="00767DE4" w:rsidP="00767DE4">
      <w:pPr>
        <w:jc w:val="both"/>
        <w:rPr>
          <w:rFonts w:asciiTheme="minorHAnsi" w:hAnsiTheme="minorHAnsi"/>
          <w:color w:val="575756"/>
        </w:rPr>
      </w:pPr>
    </w:p>
    <w:p w14:paraId="629FD473" w14:textId="77777777" w:rsidR="00767DE4" w:rsidRPr="00767DE4" w:rsidRDefault="00767DE4" w:rsidP="00767DE4">
      <w:pPr>
        <w:jc w:val="both"/>
        <w:rPr>
          <w:rFonts w:asciiTheme="minorHAnsi" w:hAnsiTheme="minorHAnsi"/>
          <w:color w:val="575756"/>
        </w:rPr>
      </w:pPr>
      <w:r w:rsidRPr="00767DE4">
        <w:rPr>
          <w:rFonts w:asciiTheme="minorHAnsi" w:hAnsiTheme="minorHAnsi"/>
          <w:color w:val="575756"/>
        </w:rPr>
        <w:t>Volgende kosten en lasten die verbonden zijn aan het gebruik, het genot en de bewoning, worden, afhankelijk van het soort woongelegenheid dat de huurder huurt (woning/appartement), maandelijks doorgerekend als huurlast:</w:t>
      </w:r>
    </w:p>
    <w:p w14:paraId="28A61A5E" w14:textId="7EA4AEA7" w:rsidR="00767DE4" w:rsidRPr="00767DE4" w:rsidRDefault="00767DE4" w:rsidP="00767DE4">
      <w:pPr>
        <w:numPr>
          <w:ilvl w:val="0"/>
          <w:numId w:val="15"/>
        </w:numPr>
        <w:jc w:val="both"/>
        <w:rPr>
          <w:rFonts w:asciiTheme="minorHAnsi" w:hAnsiTheme="minorHAnsi"/>
          <w:color w:val="575756"/>
        </w:rPr>
      </w:pPr>
      <w:r w:rsidRPr="00767DE4">
        <w:rPr>
          <w:rFonts w:asciiTheme="minorHAnsi" w:hAnsiTheme="minorHAnsi"/>
          <w:color w:val="575756"/>
        </w:rPr>
        <w:t>Onderhoudscontract voor boiler en/of cv-ketel</w:t>
      </w:r>
      <w:r w:rsidR="00A30527">
        <w:rPr>
          <w:rFonts w:asciiTheme="minorHAnsi" w:hAnsiTheme="minorHAnsi"/>
          <w:color w:val="575756"/>
        </w:rPr>
        <w:t xml:space="preserve">, </w:t>
      </w:r>
      <w:r w:rsidR="00A30527" w:rsidRPr="00A30527">
        <w:rPr>
          <w:rFonts w:asciiTheme="minorHAnsi" w:hAnsiTheme="minorHAnsi"/>
          <w:color w:val="575756"/>
          <w:highlight w:val="yellow"/>
        </w:rPr>
        <w:t>mechanische ventilatie</w:t>
      </w:r>
      <w:r w:rsidR="00A30527">
        <w:rPr>
          <w:rFonts w:asciiTheme="minorHAnsi" w:hAnsiTheme="minorHAnsi"/>
          <w:color w:val="575756"/>
        </w:rPr>
        <w:t xml:space="preserve">, </w:t>
      </w:r>
      <w:r w:rsidR="00A30527" w:rsidRPr="00A30527">
        <w:rPr>
          <w:rFonts w:asciiTheme="minorHAnsi" w:hAnsiTheme="minorHAnsi"/>
          <w:color w:val="575756"/>
          <w:highlight w:val="yellow"/>
        </w:rPr>
        <w:t>brandveiligheid, pompen regenputten, waterontharders, oproepsysteem aanleunwoningen</w:t>
      </w:r>
      <w:r w:rsidR="00972F88">
        <w:rPr>
          <w:rFonts w:asciiTheme="minorHAnsi" w:hAnsiTheme="minorHAnsi"/>
          <w:color w:val="575756"/>
          <w:highlight w:val="yellow"/>
        </w:rPr>
        <w:t xml:space="preserve"> (inbegrepen abonnements- en verbruikskosten)</w:t>
      </w:r>
      <w:r w:rsidR="00A30527">
        <w:rPr>
          <w:rFonts w:asciiTheme="minorHAnsi" w:hAnsiTheme="minorHAnsi"/>
          <w:color w:val="575756"/>
          <w:highlight w:val="yellow"/>
        </w:rPr>
        <w:t>, zonneboiler en reinigen panelen zonneboiler</w:t>
      </w:r>
      <w:r w:rsidR="00A30527" w:rsidRPr="00A30527">
        <w:rPr>
          <w:rFonts w:asciiTheme="minorHAnsi" w:hAnsiTheme="minorHAnsi"/>
          <w:color w:val="575756"/>
          <w:highlight w:val="yellow"/>
        </w:rPr>
        <w:t>.</w:t>
      </w:r>
      <w:r w:rsidRPr="00767DE4">
        <w:rPr>
          <w:rFonts w:asciiTheme="minorHAnsi" w:hAnsiTheme="minorHAnsi"/>
          <w:color w:val="575756"/>
        </w:rPr>
        <w:t xml:space="preserve"> Enkel de kosten verbonden aan normaal onderhoud worden doorgerekend. </w:t>
      </w:r>
    </w:p>
    <w:p w14:paraId="074E52C8" w14:textId="5B70DA37" w:rsidR="00767DE4" w:rsidRPr="00767DE4" w:rsidRDefault="00767DE4" w:rsidP="00767DE4">
      <w:pPr>
        <w:numPr>
          <w:ilvl w:val="0"/>
          <w:numId w:val="15"/>
        </w:numPr>
        <w:jc w:val="both"/>
        <w:rPr>
          <w:rFonts w:asciiTheme="minorHAnsi" w:hAnsiTheme="minorHAnsi"/>
          <w:color w:val="575756"/>
        </w:rPr>
      </w:pPr>
      <w:r w:rsidRPr="00767DE4">
        <w:rPr>
          <w:rFonts w:asciiTheme="minorHAnsi" w:hAnsiTheme="minorHAnsi"/>
          <w:color w:val="575756"/>
        </w:rPr>
        <w:t>De premiekost van de clausule afstand van verhaal op de huurder en het uitbreiden van het verhaal van derden ten voordele van de huurders in de omnium brandverzekering die door de verhuurder werd afgesloten.</w:t>
      </w:r>
      <w:r w:rsidR="004F0075">
        <w:rPr>
          <w:rFonts w:asciiTheme="minorHAnsi" w:hAnsiTheme="minorHAnsi"/>
          <w:color w:val="575756"/>
        </w:rPr>
        <w:t xml:space="preserve"> </w:t>
      </w:r>
    </w:p>
    <w:p w14:paraId="62CA72D5" w14:textId="60AE99B3" w:rsidR="00767DE4" w:rsidRPr="004F0075" w:rsidRDefault="00767DE4" w:rsidP="00767DE4">
      <w:pPr>
        <w:numPr>
          <w:ilvl w:val="0"/>
          <w:numId w:val="15"/>
        </w:numPr>
        <w:jc w:val="both"/>
        <w:rPr>
          <w:rFonts w:asciiTheme="minorHAnsi" w:hAnsiTheme="minorHAnsi"/>
          <w:color w:val="575756"/>
          <w:highlight w:val="yellow"/>
        </w:rPr>
      </w:pPr>
      <w:r w:rsidRPr="00767DE4">
        <w:rPr>
          <w:rFonts w:asciiTheme="minorHAnsi" w:hAnsiTheme="minorHAnsi"/>
          <w:color w:val="575756"/>
        </w:rPr>
        <w:t xml:space="preserve">Het normaal onderhoud en het schoonmaken van de gemene delen. </w:t>
      </w:r>
      <w:r w:rsidR="008D16A9" w:rsidRPr="004F0075">
        <w:rPr>
          <w:rFonts w:asciiTheme="minorHAnsi" w:hAnsiTheme="minorHAnsi"/>
          <w:color w:val="575756"/>
          <w:highlight w:val="yellow"/>
        </w:rPr>
        <w:t>Voor de gebouwen die gepoetst worden door externe firma’s worden de facturen aangerekend. Waar interne poetsers staan, gebeurt de aanrekening op basis van een opgemaakt poetsschema</w:t>
      </w:r>
      <w:r w:rsidR="004F0075" w:rsidRPr="004F0075">
        <w:rPr>
          <w:rFonts w:asciiTheme="minorHAnsi" w:hAnsiTheme="minorHAnsi"/>
          <w:color w:val="575756"/>
          <w:highlight w:val="yellow"/>
        </w:rPr>
        <w:t>. De verbruikte materialen worden eveneens doorgerekend.</w:t>
      </w:r>
    </w:p>
    <w:p w14:paraId="0BA44DB8" w14:textId="77777777" w:rsidR="00767DE4" w:rsidRPr="00767DE4" w:rsidRDefault="00767DE4" w:rsidP="00767DE4">
      <w:pPr>
        <w:numPr>
          <w:ilvl w:val="0"/>
          <w:numId w:val="15"/>
        </w:numPr>
        <w:jc w:val="both"/>
        <w:rPr>
          <w:rFonts w:asciiTheme="minorHAnsi" w:hAnsiTheme="minorHAnsi"/>
          <w:color w:val="575756"/>
        </w:rPr>
      </w:pPr>
      <w:r w:rsidRPr="00767DE4">
        <w:rPr>
          <w:rFonts w:asciiTheme="minorHAnsi" w:hAnsiTheme="minorHAnsi"/>
          <w:color w:val="575756"/>
        </w:rPr>
        <w:t>Het reinigen en ontstoppen van septische putten, controleputten, afvoerleidingen en rioleringen aan appartementsgebouwen.</w:t>
      </w:r>
    </w:p>
    <w:p w14:paraId="39463461" w14:textId="300D4670" w:rsidR="00767DE4" w:rsidRPr="004F0075" w:rsidRDefault="00767DE4" w:rsidP="00767DE4">
      <w:pPr>
        <w:numPr>
          <w:ilvl w:val="0"/>
          <w:numId w:val="15"/>
        </w:numPr>
        <w:jc w:val="both"/>
        <w:rPr>
          <w:rFonts w:asciiTheme="minorHAnsi" w:hAnsiTheme="minorHAnsi"/>
          <w:color w:val="575756"/>
          <w:highlight w:val="yellow"/>
        </w:rPr>
      </w:pPr>
      <w:r w:rsidRPr="00767DE4">
        <w:rPr>
          <w:rFonts w:asciiTheme="minorHAnsi" w:hAnsiTheme="minorHAnsi"/>
          <w:color w:val="575756"/>
        </w:rPr>
        <w:t>Het normaal onderhoud en de controle van de liften</w:t>
      </w:r>
      <w:r w:rsidR="004F0075">
        <w:rPr>
          <w:rFonts w:asciiTheme="minorHAnsi" w:hAnsiTheme="minorHAnsi"/>
          <w:color w:val="575756"/>
        </w:rPr>
        <w:t xml:space="preserve">, </w:t>
      </w:r>
      <w:r w:rsidR="004F0075" w:rsidRPr="004F0075">
        <w:rPr>
          <w:rFonts w:asciiTheme="minorHAnsi" w:hAnsiTheme="minorHAnsi"/>
          <w:color w:val="575756"/>
          <w:highlight w:val="yellow"/>
        </w:rPr>
        <w:t>inbegrepen de kosten voor  periodieke keuringen.</w:t>
      </w:r>
    </w:p>
    <w:p w14:paraId="55545157" w14:textId="01AC47FC" w:rsidR="00767DE4" w:rsidRPr="004F0075" w:rsidRDefault="00767DE4" w:rsidP="00767DE4">
      <w:pPr>
        <w:numPr>
          <w:ilvl w:val="0"/>
          <w:numId w:val="15"/>
        </w:numPr>
        <w:jc w:val="both"/>
        <w:rPr>
          <w:rFonts w:asciiTheme="minorHAnsi" w:hAnsiTheme="minorHAnsi"/>
          <w:color w:val="575756"/>
          <w:highlight w:val="yellow"/>
        </w:rPr>
      </w:pPr>
      <w:r w:rsidRPr="00767DE4">
        <w:rPr>
          <w:rFonts w:asciiTheme="minorHAnsi" w:hAnsiTheme="minorHAnsi"/>
          <w:color w:val="575756"/>
        </w:rPr>
        <w:t>De kosten verbonden aan het individuele verbruik van water, gas en elektriciteit, met inbegrip van de kosten betreffende de huur, het onderhoud en de opname van de individuele tellers of meettoestellen.</w:t>
      </w:r>
      <w:r w:rsidR="004F0075">
        <w:rPr>
          <w:rFonts w:asciiTheme="minorHAnsi" w:hAnsiTheme="minorHAnsi"/>
          <w:color w:val="575756"/>
        </w:rPr>
        <w:t xml:space="preserve"> </w:t>
      </w:r>
      <w:r w:rsidR="004F0075" w:rsidRPr="004F0075">
        <w:rPr>
          <w:rFonts w:asciiTheme="minorHAnsi" w:hAnsiTheme="minorHAnsi"/>
          <w:color w:val="575756"/>
          <w:highlight w:val="yellow"/>
        </w:rPr>
        <w:t xml:space="preserve">Daar waar geen individuele tellers aanwezig zijn voor water gebeurt de jaarlijkse afrekening op basis van het aantal gezinsleden die effectief gedomicilieerd </w:t>
      </w:r>
      <w:r w:rsidR="00E04A58">
        <w:rPr>
          <w:rFonts w:asciiTheme="minorHAnsi" w:hAnsiTheme="minorHAnsi"/>
          <w:color w:val="575756"/>
          <w:highlight w:val="yellow"/>
        </w:rPr>
        <w:t xml:space="preserve">zijn </w:t>
      </w:r>
      <w:r w:rsidR="004F0075" w:rsidRPr="004F0075">
        <w:rPr>
          <w:rFonts w:asciiTheme="minorHAnsi" w:hAnsiTheme="minorHAnsi"/>
          <w:color w:val="575756"/>
          <w:highlight w:val="yellow"/>
        </w:rPr>
        <w:t>op adres per 1/12/jaarx.</w:t>
      </w:r>
      <w:r w:rsidR="00101977">
        <w:rPr>
          <w:rFonts w:asciiTheme="minorHAnsi" w:hAnsiTheme="minorHAnsi"/>
          <w:color w:val="575756"/>
          <w:highlight w:val="yellow"/>
        </w:rPr>
        <w:t xml:space="preserve"> Voor het gebouw Stationsstraat 38/40 wordt door middel van opname tussenmeter eerst een opdeling gemaakt tussen het verbruik van het winkelpand en het effectief verbruik bijvullen regenput. Daarna wordt de jaarlijkse afrekening op basis van het aantal gezinsleden die effectief gedomicilieerd zijn in het gebouw Stationsstraat 38 opgemaakt.</w:t>
      </w:r>
    </w:p>
    <w:p w14:paraId="1EC16A39" w14:textId="4952483E" w:rsidR="00767DE4" w:rsidRPr="00E04A58" w:rsidRDefault="00767DE4" w:rsidP="00767DE4">
      <w:pPr>
        <w:numPr>
          <w:ilvl w:val="0"/>
          <w:numId w:val="15"/>
        </w:numPr>
        <w:jc w:val="both"/>
        <w:rPr>
          <w:rFonts w:asciiTheme="minorHAnsi" w:hAnsiTheme="minorHAnsi"/>
          <w:color w:val="575756"/>
          <w:highlight w:val="yellow"/>
        </w:rPr>
      </w:pPr>
      <w:r w:rsidRPr="00767DE4">
        <w:rPr>
          <w:rFonts w:asciiTheme="minorHAnsi" w:hAnsiTheme="minorHAnsi"/>
          <w:color w:val="575756"/>
        </w:rPr>
        <w:t>De kosten verbonden aan het verbruik van water, gas en elektriciteit in de gemeenschappelijke delen en het gebruik van de liften.</w:t>
      </w:r>
      <w:r w:rsidR="00101977">
        <w:rPr>
          <w:rFonts w:asciiTheme="minorHAnsi" w:hAnsiTheme="minorHAnsi"/>
          <w:color w:val="575756"/>
        </w:rPr>
        <w:t xml:space="preserve"> </w:t>
      </w:r>
      <w:r w:rsidR="00101977" w:rsidRPr="00E04A58">
        <w:rPr>
          <w:rFonts w:asciiTheme="minorHAnsi" w:hAnsiTheme="minorHAnsi"/>
          <w:color w:val="575756"/>
          <w:highlight w:val="yellow"/>
        </w:rPr>
        <w:t>De kosten elektriciteit verbonden aan installaties die aanwezig zijn op onze gebouwen</w:t>
      </w:r>
      <w:r w:rsidR="00E04A58" w:rsidRPr="00E04A58">
        <w:rPr>
          <w:rFonts w:asciiTheme="minorHAnsi" w:hAnsiTheme="minorHAnsi"/>
          <w:color w:val="575756"/>
          <w:highlight w:val="yellow"/>
        </w:rPr>
        <w:t xml:space="preserve"> waarvoor een huurkontrakt loopt, worden jaarlijks afgerekend op basis van aanwezige tussenmeters.</w:t>
      </w:r>
    </w:p>
    <w:p w14:paraId="7D14CA98" w14:textId="2762CDF5" w:rsidR="00767DE4" w:rsidRPr="008D16A9" w:rsidRDefault="00767DE4" w:rsidP="00767DE4">
      <w:pPr>
        <w:numPr>
          <w:ilvl w:val="0"/>
          <w:numId w:val="15"/>
        </w:numPr>
        <w:jc w:val="both"/>
        <w:rPr>
          <w:rFonts w:asciiTheme="minorHAnsi" w:hAnsiTheme="minorHAnsi"/>
          <w:color w:val="575756"/>
          <w:highlight w:val="yellow"/>
        </w:rPr>
      </w:pPr>
      <w:r w:rsidRPr="008D16A9">
        <w:rPr>
          <w:rFonts w:asciiTheme="minorHAnsi" w:hAnsiTheme="minorHAnsi"/>
          <w:color w:val="575756"/>
          <w:highlight w:val="yellow"/>
        </w:rPr>
        <w:t xml:space="preserve">De </w:t>
      </w:r>
      <w:r w:rsidR="00232BCD" w:rsidRPr="008D16A9">
        <w:rPr>
          <w:rFonts w:asciiTheme="minorHAnsi" w:hAnsiTheme="minorHAnsi"/>
          <w:color w:val="575756"/>
          <w:highlight w:val="yellow"/>
        </w:rPr>
        <w:t xml:space="preserve">kosten verbonden aan de firma die instaat </w:t>
      </w:r>
      <w:r w:rsidR="008D16A9" w:rsidRPr="008D16A9">
        <w:rPr>
          <w:rFonts w:asciiTheme="minorHAnsi" w:hAnsiTheme="minorHAnsi"/>
          <w:color w:val="575756"/>
          <w:highlight w:val="yellow"/>
        </w:rPr>
        <w:t>voor de wachtdienst buiten de kantooruren.</w:t>
      </w:r>
    </w:p>
    <w:p w14:paraId="21AD2AC6" w14:textId="77777777" w:rsidR="00767DE4" w:rsidRPr="00767DE4" w:rsidRDefault="00767DE4" w:rsidP="00767DE4">
      <w:pPr>
        <w:numPr>
          <w:ilvl w:val="0"/>
          <w:numId w:val="15"/>
        </w:numPr>
        <w:jc w:val="both"/>
        <w:rPr>
          <w:rFonts w:asciiTheme="minorHAnsi" w:hAnsiTheme="minorHAnsi"/>
          <w:color w:val="575756"/>
        </w:rPr>
      </w:pPr>
      <w:r w:rsidRPr="00767DE4">
        <w:rPr>
          <w:rFonts w:asciiTheme="minorHAnsi" w:hAnsiTheme="minorHAnsi"/>
          <w:color w:val="575756"/>
        </w:rPr>
        <w:t>Het ophalen en verwerken van huisvuil en het reinigen van vuilnislokalen en containers.</w:t>
      </w:r>
    </w:p>
    <w:p w14:paraId="0B4EA3A8" w14:textId="339F80F7" w:rsidR="00767DE4" w:rsidRDefault="00767DE4" w:rsidP="00767DE4">
      <w:pPr>
        <w:numPr>
          <w:ilvl w:val="0"/>
          <w:numId w:val="15"/>
        </w:numPr>
        <w:jc w:val="both"/>
        <w:rPr>
          <w:rFonts w:asciiTheme="minorHAnsi" w:hAnsiTheme="minorHAnsi"/>
          <w:color w:val="575756"/>
        </w:rPr>
      </w:pPr>
      <w:r w:rsidRPr="00767DE4">
        <w:rPr>
          <w:rFonts w:asciiTheme="minorHAnsi" w:hAnsiTheme="minorHAnsi"/>
          <w:color w:val="575756"/>
        </w:rPr>
        <w:t xml:space="preserve"> Het normaal onderhoud van de groenruimten.</w:t>
      </w:r>
    </w:p>
    <w:p w14:paraId="54B9635C" w14:textId="1A11DE26" w:rsidR="00A8309F" w:rsidRDefault="00A8309F" w:rsidP="00A8309F">
      <w:pPr>
        <w:numPr>
          <w:ilvl w:val="0"/>
          <w:numId w:val="15"/>
        </w:numPr>
        <w:jc w:val="both"/>
        <w:rPr>
          <w:rFonts w:asciiTheme="minorHAnsi" w:hAnsiTheme="minorHAnsi"/>
          <w:color w:val="575756"/>
          <w:highlight w:val="yellow"/>
        </w:rPr>
      </w:pPr>
      <w:r w:rsidRPr="00A8309F">
        <w:rPr>
          <w:rFonts w:asciiTheme="minorHAnsi" w:hAnsiTheme="minorHAnsi"/>
          <w:color w:val="575756"/>
          <w:highlight w:val="yellow"/>
        </w:rPr>
        <w:lastRenderedPageBreak/>
        <w:t>Vergoeding zonnepanelen. De vergoeding, vermeld in artikel 6.25, eerste lid, van de Vlaamse Codex Wonen van 2021, is voor</w:t>
      </w:r>
      <w:r w:rsidR="00F4554E">
        <w:rPr>
          <w:rFonts w:asciiTheme="minorHAnsi" w:hAnsiTheme="minorHAnsi"/>
          <w:color w:val="575756"/>
          <w:highlight w:val="yellow"/>
        </w:rPr>
        <w:t xml:space="preserve"> </w:t>
      </w:r>
      <w:r w:rsidRPr="00A8309F">
        <w:rPr>
          <w:rFonts w:asciiTheme="minorHAnsi" w:hAnsiTheme="minorHAnsi"/>
          <w:color w:val="575756"/>
          <w:highlight w:val="yellow"/>
        </w:rPr>
        <w:t>woningen die uitgerust zijn met een fotovoltaïsch zonne-energiesysteem</w:t>
      </w:r>
    </w:p>
    <w:p w14:paraId="18A10408" w14:textId="026CCD95" w:rsidR="004F0075" w:rsidRPr="00A8309F" w:rsidRDefault="004F0075" w:rsidP="00A8309F">
      <w:pPr>
        <w:numPr>
          <w:ilvl w:val="0"/>
          <w:numId w:val="15"/>
        </w:numPr>
        <w:jc w:val="both"/>
        <w:rPr>
          <w:rFonts w:asciiTheme="minorHAnsi" w:hAnsiTheme="minorHAnsi"/>
          <w:color w:val="575756"/>
          <w:highlight w:val="yellow"/>
        </w:rPr>
      </w:pPr>
      <w:r>
        <w:rPr>
          <w:rFonts w:asciiTheme="minorHAnsi" w:hAnsiTheme="minorHAnsi"/>
          <w:color w:val="575756"/>
          <w:highlight w:val="yellow"/>
        </w:rPr>
        <w:t>Voor het gebouw Hoedhaarstraat 9, dat deel uitmaakt van een groter geheel (mede-eigendom) wordt gewerkt met een maandelijks voorschot huurlast. Eenmaal per jaar zodra de afrekening wordt ontvangen</w:t>
      </w:r>
      <w:r w:rsidR="00E04A58">
        <w:rPr>
          <w:rFonts w:asciiTheme="minorHAnsi" w:hAnsiTheme="minorHAnsi"/>
          <w:color w:val="575756"/>
          <w:highlight w:val="yellow"/>
        </w:rPr>
        <w:t xml:space="preserve"> van het voorbije boekjaar</w:t>
      </w:r>
      <w:r>
        <w:rPr>
          <w:rFonts w:asciiTheme="minorHAnsi" w:hAnsiTheme="minorHAnsi"/>
          <w:color w:val="575756"/>
          <w:highlight w:val="yellow"/>
        </w:rPr>
        <w:t xml:space="preserve"> van de syndicus wordt conform andere aanrekeningen appartementsgebouwen in het patrimonium van BV Tuinwijk,</w:t>
      </w:r>
      <w:r w:rsidR="00A30527">
        <w:rPr>
          <w:rFonts w:asciiTheme="minorHAnsi" w:hAnsiTheme="minorHAnsi"/>
          <w:color w:val="575756"/>
          <w:highlight w:val="yellow"/>
        </w:rPr>
        <w:t xml:space="preserve"> na goedkeuring door het bestuur,</w:t>
      </w:r>
      <w:r>
        <w:rPr>
          <w:rFonts w:asciiTheme="minorHAnsi" w:hAnsiTheme="minorHAnsi"/>
          <w:color w:val="575756"/>
          <w:highlight w:val="yellow"/>
        </w:rPr>
        <w:t xml:space="preserve"> </w:t>
      </w:r>
      <w:r w:rsidR="00A30527">
        <w:rPr>
          <w:rFonts w:asciiTheme="minorHAnsi" w:hAnsiTheme="minorHAnsi"/>
          <w:color w:val="575756"/>
          <w:highlight w:val="yellow"/>
        </w:rPr>
        <w:t>een gedetailleerde afrekening bezorgt aan de huurders.</w:t>
      </w:r>
      <w:r>
        <w:rPr>
          <w:rFonts w:asciiTheme="minorHAnsi" w:hAnsiTheme="minorHAnsi"/>
          <w:color w:val="575756"/>
          <w:highlight w:val="yellow"/>
        </w:rPr>
        <w:t xml:space="preserve"> </w:t>
      </w:r>
    </w:p>
    <w:p w14:paraId="6606F440" w14:textId="7132BFCB" w:rsidR="00972F88" w:rsidRDefault="00767DE4" w:rsidP="00767DE4">
      <w:pPr>
        <w:jc w:val="both"/>
        <w:rPr>
          <w:rFonts w:asciiTheme="minorHAnsi" w:hAnsiTheme="minorHAnsi"/>
          <w:color w:val="575756"/>
        </w:rPr>
      </w:pPr>
      <w:r w:rsidRPr="00B80616">
        <w:rPr>
          <w:rFonts w:asciiTheme="minorHAnsi" w:hAnsiTheme="minorHAnsi"/>
          <w:color w:val="575756"/>
        </w:rPr>
        <w:t xml:space="preserve">Voor </w:t>
      </w:r>
      <w:r w:rsidRPr="00B80616">
        <w:rPr>
          <w:rFonts w:asciiTheme="minorHAnsi" w:hAnsiTheme="minorHAnsi"/>
          <w:b/>
          <w:color w:val="575756"/>
        </w:rPr>
        <w:t xml:space="preserve">de kosten verbonden aan het individueel verbruik van </w:t>
      </w:r>
      <w:r w:rsidRPr="00B80616">
        <w:rPr>
          <w:rFonts w:asciiTheme="minorHAnsi" w:hAnsiTheme="minorHAnsi"/>
          <w:color w:val="575756"/>
        </w:rPr>
        <w:t xml:space="preserve">water, gas </w:t>
      </w:r>
      <w:r w:rsidRPr="00B80616">
        <w:rPr>
          <w:rFonts w:asciiTheme="minorHAnsi" w:hAnsiTheme="minorHAnsi"/>
          <w:b/>
          <w:color w:val="575756"/>
        </w:rPr>
        <w:t>en elektriciteit</w:t>
      </w:r>
      <w:r w:rsidRPr="00B80616">
        <w:rPr>
          <w:rFonts w:asciiTheme="minorHAnsi" w:hAnsiTheme="minorHAnsi"/>
          <w:color w:val="575756"/>
        </w:rPr>
        <w:t xml:space="preserve"> </w:t>
      </w:r>
      <w:r w:rsidR="00144704" w:rsidRPr="00B80616">
        <w:rPr>
          <w:rFonts w:asciiTheme="minorHAnsi" w:hAnsiTheme="minorHAnsi"/>
          <w:b/>
          <w:color w:val="575756"/>
        </w:rPr>
        <w:t>(punt </w:t>
      </w:r>
      <w:r w:rsidRPr="00B80616">
        <w:rPr>
          <w:rFonts w:asciiTheme="minorHAnsi" w:hAnsiTheme="minorHAnsi"/>
          <w:b/>
          <w:color w:val="575756"/>
        </w:rPr>
        <w:t>6)</w:t>
      </w:r>
      <w:r w:rsidR="00A8309F">
        <w:rPr>
          <w:rFonts w:asciiTheme="minorHAnsi" w:hAnsiTheme="minorHAnsi"/>
          <w:b/>
          <w:color w:val="575756"/>
        </w:rPr>
        <w:t xml:space="preserve">, </w:t>
      </w:r>
      <w:r w:rsidRPr="00B80616">
        <w:rPr>
          <w:rFonts w:asciiTheme="minorHAnsi" w:hAnsiTheme="minorHAnsi"/>
          <w:color w:val="575756"/>
        </w:rPr>
        <w:t xml:space="preserve">huisvuil </w:t>
      </w:r>
      <w:r w:rsidRPr="00B80616">
        <w:rPr>
          <w:rFonts w:asciiTheme="minorHAnsi" w:hAnsiTheme="minorHAnsi"/>
          <w:b/>
          <w:color w:val="575756"/>
        </w:rPr>
        <w:t xml:space="preserve">(punt </w:t>
      </w:r>
      <w:r w:rsidR="00144704" w:rsidRPr="00B80616">
        <w:rPr>
          <w:rFonts w:asciiTheme="minorHAnsi" w:hAnsiTheme="minorHAnsi"/>
          <w:b/>
          <w:color w:val="575756"/>
        </w:rPr>
        <w:t>9</w:t>
      </w:r>
      <w:r w:rsidRPr="00B80616">
        <w:rPr>
          <w:rFonts w:asciiTheme="minorHAnsi" w:hAnsiTheme="minorHAnsi"/>
          <w:b/>
          <w:color w:val="575756"/>
        </w:rPr>
        <w:t>)</w:t>
      </w:r>
      <w:r w:rsidRPr="00B80616">
        <w:rPr>
          <w:rFonts w:asciiTheme="minorHAnsi" w:hAnsiTheme="minorHAnsi"/>
          <w:color w:val="575756"/>
        </w:rPr>
        <w:t xml:space="preserve"> </w:t>
      </w:r>
      <w:r w:rsidR="00A8309F">
        <w:rPr>
          <w:rFonts w:asciiTheme="minorHAnsi" w:hAnsiTheme="minorHAnsi"/>
          <w:color w:val="575756"/>
        </w:rPr>
        <w:t xml:space="preserve">en de </w:t>
      </w:r>
      <w:r w:rsidR="00A8309F" w:rsidRPr="00A8309F">
        <w:rPr>
          <w:rFonts w:asciiTheme="minorHAnsi" w:hAnsiTheme="minorHAnsi"/>
          <w:color w:val="575756"/>
          <w:highlight w:val="yellow"/>
        </w:rPr>
        <w:t xml:space="preserve">zonnepanelen </w:t>
      </w:r>
      <w:r w:rsidR="00A8309F" w:rsidRPr="00A8309F">
        <w:rPr>
          <w:rFonts w:asciiTheme="minorHAnsi" w:hAnsiTheme="minorHAnsi"/>
          <w:b/>
          <w:bCs/>
          <w:color w:val="575756"/>
          <w:highlight w:val="yellow"/>
        </w:rPr>
        <w:t>(punt 11</w:t>
      </w:r>
      <w:r w:rsidR="00A8309F" w:rsidRPr="00972F88">
        <w:rPr>
          <w:rFonts w:asciiTheme="minorHAnsi" w:hAnsiTheme="minorHAnsi"/>
          <w:b/>
          <w:bCs/>
          <w:color w:val="575756"/>
          <w:highlight w:val="yellow"/>
        </w:rPr>
        <w:t>)</w:t>
      </w:r>
      <w:r w:rsidR="00F4554E" w:rsidRPr="00972F88">
        <w:rPr>
          <w:rFonts w:asciiTheme="minorHAnsi" w:hAnsiTheme="minorHAnsi"/>
          <w:b/>
          <w:bCs/>
          <w:color w:val="575756"/>
          <w:highlight w:val="yellow"/>
        </w:rPr>
        <w:t xml:space="preserve"> </w:t>
      </w:r>
      <w:r w:rsidR="00972F88" w:rsidRPr="00972F88">
        <w:rPr>
          <w:rFonts w:asciiTheme="minorHAnsi" w:hAnsiTheme="minorHAnsi"/>
          <w:color w:val="575756"/>
          <w:highlight w:val="yellow"/>
        </w:rPr>
        <w:t xml:space="preserve">en gebouwen waar een syndicus is aangesteld </w:t>
      </w:r>
      <w:r w:rsidR="00972F88" w:rsidRPr="00972F88">
        <w:rPr>
          <w:rFonts w:asciiTheme="minorHAnsi" w:hAnsiTheme="minorHAnsi"/>
          <w:b/>
          <w:bCs/>
          <w:color w:val="575756"/>
          <w:highlight w:val="yellow"/>
        </w:rPr>
        <w:t>(punt 12)</w:t>
      </w:r>
      <w:r w:rsidR="00972F88">
        <w:rPr>
          <w:rFonts w:asciiTheme="minorHAnsi" w:hAnsiTheme="minorHAnsi"/>
          <w:color w:val="575756"/>
        </w:rPr>
        <w:t xml:space="preserve"> </w:t>
      </w:r>
      <w:r w:rsidRPr="00B80616">
        <w:rPr>
          <w:rFonts w:asciiTheme="minorHAnsi" w:hAnsiTheme="minorHAnsi"/>
          <w:color w:val="575756"/>
        </w:rPr>
        <w:t xml:space="preserve">wordt gewerkt met forfaitaire voorschotten, waarvan de huurder jaarlijks een gedetailleerde afrekening ontvangt en een eventueel tegoed zal terugkrijgen of tekort dient over te maken. </w:t>
      </w:r>
    </w:p>
    <w:p w14:paraId="1306A8F7" w14:textId="77777777" w:rsidR="00972F88" w:rsidRPr="00B80616" w:rsidRDefault="00972F88" w:rsidP="00767DE4">
      <w:pPr>
        <w:jc w:val="both"/>
        <w:rPr>
          <w:rFonts w:asciiTheme="minorHAnsi" w:hAnsiTheme="minorHAnsi"/>
          <w:color w:val="575756"/>
        </w:rPr>
      </w:pPr>
    </w:p>
    <w:p w14:paraId="665029AC" w14:textId="77777777" w:rsidR="00767DE4" w:rsidRPr="00767DE4" w:rsidRDefault="00767DE4" w:rsidP="00767DE4">
      <w:pPr>
        <w:jc w:val="both"/>
        <w:rPr>
          <w:rFonts w:asciiTheme="minorHAnsi" w:hAnsiTheme="minorHAnsi"/>
          <w:b/>
          <w:color w:val="575756"/>
        </w:rPr>
      </w:pPr>
      <w:r w:rsidRPr="00B80616">
        <w:rPr>
          <w:rFonts w:asciiTheme="minorHAnsi" w:hAnsiTheme="minorHAnsi"/>
          <w:b/>
          <w:color w:val="575756"/>
        </w:rPr>
        <w:t>De kosten vermeldt in de andere opgesomde punten ( punt 1, 2, 3, 4, 5, 7, 8 en 10 ) worden aangerekend onder de vorm van maandelijkse afbetalingen.  De jaarkost wordt bepaald in het jaar X, en aangerekend in de huurprijs als maandelijkse huurlast in het jaar X+1 ( systeem van afbetalingen ). Bij het verzenden van de jaarlijkse huurprijsherziening wordt, per woongelegenheid, een overzicht toegevoegd dat vermeldt hoe deze maandelijkse huurlasten zijn bepaald.</w:t>
      </w:r>
    </w:p>
    <w:p w14:paraId="2C5B997B" w14:textId="117FFF9F" w:rsidR="00695227" w:rsidRDefault="00695227">
      <w:pPr>
        <w:rPr>
          <w:rFonts w:asciiTheme="minorHAnsi" w:hAnsiTheme="minorHAnsi"/>
          <w:color w:val="575756"/>
        </w:rPr>
      </w:pPr>
    </w:p>
    <w:p w14:paraId="3AF29063" w14:textId="77777777" w:rsidR="00767DE4" w:rsidRPr="00767DE4" w:rsidRDefault="00767DE4" w:rsidP="00767DE4">
      <w:pPr>
        <w:jc w:val="both"/>
        <w:rPr>
          <w:rFonts w:asciiTheme="minorHAnsi" w:hAnsiTheme="minorHAnsi"/>
          <w:color w:val="575756"/>
        </w:rPr>
      </w:pPr>
    </w:p>
    <w:p w14:paraId="511BD009" w14:textId="77777777" w:rsidR="00767DE4" w:rsidRPr="00767DE4" w:rsidRDefault="00767DE4" w:rsidP="00767DE4">
      <w:pPr>
        <w:jc w:val="both"/>
        <w:rPr>
          <w:rFonts w:asciiTheme="minorHAnsi" w:hAnsiTheme="minorHAnsi"/>
          <w:color w:val="575756"/>
        </w:rPr>
      </w:pPr>
      <w:r w:rsidRPr="00767DE4">
        <w:rPr>
          <w:rFonts w:asciiTheme="minorHAnsi" w:hAnsiTheme="minorHAnsi"/>
          <w:color w:val="575756"/>
        </w:rPr>
        <w:t>Hetgeen via aparte vergoedingen aan zittende en vertrokken huurders dient aangerekend te worden voor herstellen van zaken die stuk zijn of van huurschade, werd geregeld in een door cvba Tuinwijk opgestelde onderhoudswijzer</w:t>
      </w:r>
      <w:r w:rsidR="00144704">
        <w:rPr>
          <w:rFonts w:asciiTheme="minorHAnsi" w:hAnsiTheme="minorHAnsi"/>
          <w:color w:val="575756"/>
        </w:rPr>
        <w:t xml:space="preserve"> (ZIEZO-boekje)</w:t>
      </w:r>
      <w:r w:rsidRPr="00767DE4">
        <w:rPr>
          <w:rFonts w:asciiTheme="minorHAnsi" w:hAnsiTheme="minorHAnsi"/>
          <w:color w:val="575756"/>
        </w:rPr>
        <w:t>, waarvan elke huurder in het bezit werd gesteld.</w:t>
      </w:r>
    </w:p>
    <w:p w14:paraId="3308C6A2" w14:textId="77777777" w:rsidR="00767DE4" w:rsidRDefault="00767DE4" w:rsidP="00767DE4">
      <w:pPr>
        <w:jc w:val="both"/>
        <w:rPr>
          <w:rFonts w:asciiTheme="minorHAnsi" w:hAnsiTheme="minorHAnsi"/>
          <w:color w:val="575756"/>
        </w:rPr>
      </w:pPr>
      <w:r w:rsidRPr="00767DE4">
        <w:rPr>
          <w:rFonts w:asciiTheme="minorHAnsi" w:hAnsiTheme="minorHAnsi"/>
          <w:color w:val="575756"/>
        </w:rPr>
        <w:t>Deze onderhoudswijzer</w:t>
      </w:r>
      <w:r w:rsidR="00144704">
        <w:rPr>
          <w:rFonts w:asciiTheme="minorHAnsi" w:hAnsiTheme="minorHAnsi"/>
          <w:color w:val="575756"/>
        </w:rPr>
        <w:t xml:space="preserve"> (ZIEZO-boekje)</w:t>
      </w:r>
      <w:r w:rsidRPr="00767DE4">
        <w:rPr>
          <w:rFonts w:asciiTheme="minorHAnsi" w:hAnsiTheme="minorHAnsi"/>
          <w:color w:val="575756"/>
        </w:rPr>
        <w:t xml:space="preserve"> wordt tevens toegelicht en meegegeven bij ondertekening van het huurcontract.</w:t>
      </w:r>
    </w:p>
    <w:p w14:paraId="72B8F4C3" w14:textId="77777777" w:rsidR="00C47464" w:rsidRDefault="00C47464" w:rsidP="00767DE4">
      <w:pPr>
        <w:jc w:val="both"/>
        <w:rPr>
          <w:rFonts w:asciiTheme="minorHAnsi" w:hAnsiTheme="minorHAnsi"/>
          <w:color w:val="575756"/>
        </w:rPr>
      </w:pPr>
    </w:p>
    <w:p w14:paraId="3C92DAB8" w14:textId="77777777" w:rsidR="00672A8B" w:rsidRPr="00AE50D8" w:rsidRDefault="00672A8B" w:rsidP="0030784A">
      <w:pPr>
        <w:rPr>
          <w:rFonts w:asciiTheme="minorHAnsi" w:hAnsiTheme="minorHAnsi"/>
          <w:b/>
          <w:color w:val="575756"/>
          <w:u w:val="single"/>
        </w:rPr>
      </w:pPr>
    </w:p>
    <w:p w14:paraId="68DDA4AD" w14:textId="2AE28757" w:rsidR="00E61F4E" w:rsidRPr="0073758B" w:rsidRDefault="00AF0863" w:rsidP="00E61F4E">
      <w:pPr>
        <w:rPr>
          <w:rFonts w:asciiTheme="minorHAnsi" w:hAnsiTheme="minorHAnsi" w:cstheme="minorHAnsi"/>
          <w:b/>
          <w:color w:val="595959" w:themeColor="text1" w:themeTint="A6"/>
          <w:u w:val="single"/>
        </w:rPr>
      </w:pPr>
      <w:bookmarkStart w:id="0" w:name="_Hlk126850279"/>
      <w:r w:rsidRPr="0073758B">
        <w:rPr>
          <w:rFonts w:asciiTheme="minorHAnsi" w:hAnsiTheme="minorHAnsi" w:cstheme="minorHAnsi"/>
          <w:b/>
          <w:color w:val="595959" w:themeColor="text1" w:themeTint="A6"/>
          <w:u w:val="single"/>
        </w:rPr>
        <w:t>12.</w:t>
      </w:r>
      <w:r w:rsidR="00E61F4E" w:rsidRPr="0073758B">
        <w:rPr>
          <w:rFonts w:asciiTheme="minorHAnsi" w:hAnsiTheme="minorHAnsi" w:cstheme="minorHAnsi"/>
          <w:b/>
          <w:color w:val="595959" w:themeColor="text1" w:themeTint="A6"/>
          <w:u w:val="single"/>
        </w:rPr>
        <w:t xml:space="preserve"> </w:t>
      </w:r>
      <w:r w:rsidR="008040E3">
        <w:rPr>
          <w:rFonts w:asciiTheme="minorHAnsi" w:hAnsiTheme="minorHAnsi" w:cstheme="minorHAnsi"/>
          <w:b/>
          <w:color w:val="595959" w:themeColor="text1" w:themeTint="A6"/>
          <w:u w:val="single"/>
        </w:rPr>
        <w:tab/>
      </w:r>
      <w:r w:rsidR="00E61F4E" w:rsidRPr="0073758B">
        <w:rPr>
          <w:rFonts w:asciiTheme="minorHAnsi" w:hAnsiTheme="minorHAnsi" w:cstheme="minorHAnsi"/>
          <w:b/>
          <w:color w:val="595959" w:themeColor="text1" w:themeTint="A6"/>
          <w:u w:val="single"/>
        </w:rPr>
        <w:t>VERMOGENSONDERZOEK</w:t>
      </w:r>
    </w:p>
    <w:p w14:paraId="1A0366E7" w14:textId="77777777" w:rsidR="00E61F4E" w:rsidRPr="0073758B" w:rsidRDefault="00E61F4E" w:rsidP="0030784A">
      <w:pPr>
        <w:rPr>
          <w:rFonts w:asciiTheme="minorHAnsi" w:hAnsiTheme="minorHAnsi" w:cstheme="minorHAnsi"/>
          <w:color w:val="595959" w:themeColor="text1" w:themeTint="A6"/>
        </w:rPr>
      </w:pPr>
    </w:p>
    <w:p w14:paraId="0F8F6E88" w14:textId="77777777" w:rsidR="00E61F4E" w:rsidRPr="0073758B" w:rsidRDefault="00C47464" w:rsidP="0030784A">
      <w:pPr>
        <w:rPr>
          <w:rFonts w:asciiTheme="minorHAnsi" w:hAnsiTheme="minorHAnsi" w:cstheme="minorHAnsi"/>
          <w:color w:val="595959" w:themeColor="text1" w:themeTint="A6"/>
        </w:rPr>
      </w:pPr>
      <w:r w:rsidRPr="0073758B">
        <w:rPr>
          <w:rFonts w:asciiTheme="minorHAnsi" w:hAnsiTheme="minorHAnsi" w:cstheme="minorHAnsi"/>
          <w:color w:val="595959" w:themeColor="text1" w:themeTint="A6"/>
        </w:rPr>
        <w:t xml:space="preserve">In het kader van de eigendomsvoorwaarden in de Vlaamse Codex Wonen geeft de kandidaat-huurder en de huurder de toestemming ‘onderzoek </w:t>
      </w:r>
      <w:r w:rsidR="00AF0863" w:rsidRPr="0073758B">
        <w:rPr>
          <w:rFonts w:asciiTheme="minorHAnsi" w:hAnsiTheme="minorHAnsi" w:cstheme="minorHAnsi"/>
          <w:color w:val="595959" w:themeColor="text1" w:themeTint="A6"/>
        </w:rPr>
        <w:t xml:space="preserve">binnen- en/of </w:t>
      </w:r>
      <w:r w:rsidRPr="0073758B">
        <w:rPr>
          <w:rFonts w:asciiTheme="minorHAnsi" w:hAnsiTheme="minorHAnsi" w:cstheme="minorHAnsi"/>
          <w:color w:val="595959" w:themeColor="text1" w:themeTint="A6"/>
        </w:rPr>
        <w:t>buitenlandse eigendom’ waarin uitdrukkelijk toelating wordt gegeven om zijn/haar persoonsgegevens en die van zijn/haar familieleden op te vragen en door te geven aan elke adviserende en/of onderzoeksinstantie inzake vermogensonderzoek in binnen of /bui</w:t>
      </w:r>
      <w:r w:rsidR="00E61F4E" w:rsidRPr="0073758B">
        <w:rPr>
          <w:rFonts w:asciiTheme="minorHAnsi" w:hAnsiTheme="minorHAnsi" w:cstheme="minorHAnsi"/>
          <w:color w:val="595959" w:themeColor="text1" w:themeTint="A6"/>
        </w:rPr>
        <w:t>tenland – aangesteld door Tuinwijk</w:t>
      </w:r>
      <w:r w:rsidRPr="0073758B">
        <w:rPr>
          <w:rFonts w:asciiTheme="minorHAnsi" w:hAnsiTheme="minorHAnsi" w:cstheme="minorHAnsi"/>
          <w:color w:val="595959" w:themeColor="text1" w:themeTint="A6"/>
        </w:rPr>
        <w:t>.</w:t>
      </w:r>
    </w:p>
    <w:p w14:paraId="0C901D3E" w14:textId="77777777" w:rsidR="00E61F4E" w:rsidRPr="0073758B" w:rsidRDefault="00C47464" w:rsidP="0030784A">
      <w:pPr>
        <w:rPr>
          <w:rFonts w:asciiTheme="minorHAnsi" w:hAnsiTheme="minorHAnsi" w:cstheme="minorHAnsi"/>
          <w:color w:val="595959" w:themeColor="text1" w:themeTint="A6"/>
        </w:rPr>
      </w:pPr>
      <w:r w:rsidRPr="0073758B">
        <w:rPr>
          <w:rFonts w:asciiTheme="minorHAnsi" w:hAnsiTheme="minorHAnsi" w:cstheme="minorHAnsi"/>
          <w:color w:val="595959" w:themeColor="text1" w:themeTint="A6"/>
        </w:rPr>
        <w:t xml:space="preserve">De kandidaat-huurder die weigert om deze toestemming te ondertekenen, wordt niet ingeschreven. </w:t>
      </w:r>
    </w:p>
    <w:p w14:paraId="0FBE9218" w14:textId="77777777" w:rsidR="00E61F4E" w:rsidRPr="0073758B" w:rsidRDefault="00C47464" w:rsidP="0030784A">
      <w:pPr>
        <w:rPr>
          <w:rFonts w:asciiTheme="minorHAnsi" w:hAnsiTheme="minorHAnsi" w:cstheme="minorHAnsi"/>
          <w:color w:val="595959" w:themeColor="text1" w:themeTint="A6"/>
        </w:rPr>
      </w:pPr>
      <w:r w:rsidRPr="0073758B">
        <w:rPr>
          <w:rFonts w:asciiTheme="minorHAnsi" w:hAnsiTheme="minorHAnsi" w:cstheme="minorHAnsi"/>
          <w:color w:val="595959" w:themeColor="text1" w:themeTint="A6"/>
        </w:rPr>
        <w:t xml:space="preserve">De huurder die weigert om de toestemming te ondertekenen wordt opgeroepen in verzoening voor de bevoegde vrederechter. </w:t>
      </w:r>
    </w:p>
    <w:p w14:paraId="1CF74989" w14:textId="77777777" w:rsidR="003B6915" w:rsidRPr="00E61F4E" w:rsidRDefault="00C47464" w:rsidP="0030784A">
      <w:pPr>
        <w:rPr>
          <w:rFonts w:asciiTheme="minorHAnsi" w:hAnsiTheme="minorHAnsi" w:cstheme="minorHAnsi"/>
          <w:b/>
          <w:color w:val="595959" w:themeColor="text1" w:themeTint="A6"/>
          <w:u w:val="single"/>
        </w:rPr>
      </w:pPr>
      <w:r w:rsidRPr="0073758B">
        <w:rPr>
          <w:rFonts w:asciiTheme="minorHAnsi" w:hAnsiTheme="minorHAnsi" w:cstheme="minorHAnsi"/>
          <w:color w:val="595959" w:themeColor="text1" w:themeTint="A6"/>
        </w:rPr>
        <w:t xml:space="preserve">De weigering om mee te werken aan het onderzoek naar </w:t>
      </w:r>
      <w:r w:rsidR="00AF0863" w:rsidRPr="0073758B">
        <w:rPr>
          <w:rFonts w:asciiTheme="minorHAnsi" w:hAnsiTheme="minorHAnsi" w:cstheme="minorHAnsi"/>
          <w:color w:val="595959" w:themeColor="text1" w:themeTint="A6"/>
        </w:rPr>
        <w:t xml:space="preserve">binnen- of </w:t>
      </w:r>
      <w:r w:rsidRPr="0073758B">
        <w:rPr>
          <w:rFonts w:asciiTheme="minorHAnsi" w:hAnsiTheme="minorHAnsi" w:cstheme="minorHAnsi"/>
          <w:color w:val="595959" w:themeColor="text1" w:themeTint="A6"/>
        </w:rPr>
        <w:t>buitenla</w:t>
      </w:r>
      <w:r w:rsidR="00B97D25">
        <w:rPr>
          <w:rFonts w:asciiTheme="minorHAnsi" w:hAnsiTheme="minorHAnsi" w:cstheme="minorHAnsi"/>
          <w:color w:val="595959" w:themeColor="text1" w:themeTint="A6"/>
        </w:rPr>
        <w:t xml:space="preserve">ndse eigendom, kan aanleiding </w:t>
      </w:r>
      <w:r w:rsidRPr="0073758B">
        <w:rPr>
          <w:rFonts w:asciiTheme="minorHAnsi" w:hAnsiTheme="minorHAnsi" w:cstheme="minorHAnsi"/>
          <w:color w:val="595959" w:themeColor="text1" w:themeTint="A6"/>
        </w:rPr>
        <w:t>geven tot een contractuele wanprestatie, die kan leiden tot de ontbinding van de sociale huurovereenkomst.”</w:t>
      </w:r>
    </w:p>
    <w:bookmarkEnd w:id="0"/>
    <w:p w14:paraId="55CCC3B1" w14:textId="195DF3B0" w:rsidR="003B6915" w:rsidRDefault="003B6915" w:rsidP="0030784A">
      <w:pPr>
        <w:rPr>
          <w:rFonts w:asciiTheme="minorHAnsi" w:hAnsiTheme="minorHAnsi"/>
          <w:b/>
          <w:color w:val="575756"/>
          <w:u w:val="single"/>
        </w:rPr>
      </w:pPr>
    </w:p>
    <w:p w14:paraId="0E03B5C5" w14:textId="3F123199" w:rsidR="008040E3" w:rsidRDefault="008040E3" w:rsidP="008040E3">
      <w:pPr>
        <w:rPr>
          <w:rFonts w:asciiTheme="minorHAnsi" w:hAnsiTheme="minorHAnsi"/>
          <w:b/>
          <w:color w:val="575756"/>
          <w:u w:val="single"/>
        </w:rPr>
      </w:pPr>
      <w:r>
        <w:rPr>
          <w:rFonts w:asciiTheme="minorHAnsi" w:hAnsiTheme="minorHAnsi"/>
          <w:b/>
          <w:color w:val="575756"/>
          <w:u w:val="single"/>
        </w:rPr>
        <w:lastRenderedPageBreak/>
        <w:t>13.1</w:t>
      </w:r>
      <w:r>
        <w:rPr>
          <w:rFonts w:asciiTheme="minorHAnsi" w:hAnsiTheme="minorHAnsi"/>
          <w:b/>
          <w:color w:val="575756"/>
          <w:u w:val="single"/>
        </w:rPr>
        <w:tab/>
        <w:t>Toewijzing garages, autostandplaatsen en bergingen</w:t>
      </w:r>
    </w:p>
    <w:p w14:paraId="38057FAB" w14:textId="77777777" w:rsidR="008040E3" w:rsidRPr="008040E3" w:rsidRDefault="008040E3" w:rsidP="008040E3">
      <w:pPr>
        <w:rPr>
          <w:rFonts w:asciiTheme="minorHAnsi" w:hAnsiTheme="minorHAnsi"/>
          <w:b/>
          <w:color w:val="575756"/>
          <w:u w:val="single"/>
        </w:rPr>
      </w:pPr>
    </w:p>
    <w:p w14:paraId="52FD89F0" w14:textId="77777777" w:rsidR="008040E3" w:rsidRDefault="008040E3" w:rsidP="008040E3">
      <w:pPr>
        <w:rPr>
          <w:rFonts w:asciiTheme="minorHAnsi" w:hAnsiTheme="minorHAnsi" w:cstheme="minorHAnsi"/>
          <w:color w:val="575656"/>
        </w:rPr>
      </w:pPr>
      <w:r w:rsidRPr="008040E3">
        <w:rPr>
          <w:rFonts w:asciiTheme="minorHAnsi" w:hAnsiTheme="minorHAnsi" w:cstheme="minorHAnsi"/>
          <w:color w:val="575656"/>
        </w:rPr>
        <w:t xml:space="preserve">De toewijzing van afzonderlijke garages/carports en/of parkeerplaatsen gebeurt in chronologische volgorde, met achtereenvolgens voorrang voor aanvragen door: </w:t>
      </w:r>
    </w:p>
    <w:p w14:paraId="0007A0A2" w14:textId="77777777" w:rsidR="008040E3" w:rsidRPr="008040E3" w:rsidRDefault="008040E3" w:rsidP="008040E3">
      <w:pPr>
        <w:rPr>
          <w:rFonts w:asciiTheme="minorHAnsi" w:hAnsiTheme="minorHAnsi" w:cstheme="minorHAnsi"/>
          <w:b/>
          <w:color w:val="575656"/>
          <w:u w:val="single"/>
        </w:rPr>
      </w:pPr>
      <w:r w:rsidRPr="008040E3">
        <w:rPr>
          <w:rFonts w:asciiTheme="minorHAnsi" w:hAnsiTheme="minorHAnsi" w:cstheme="minorHAnsi"/>
          <w:b/>
          <w:color w:val="575656"/>
          <w:u w:val="single"/>
        </w:rPr>
        <w:t>1</w:t>
      </w:r>
      <w:r w:rsidRPr="008040E3">
        <w:rPr>
          <w:rFonts w:asciiTheme="minorHAnsi" w:hAnsiTheme="minorHAnsi" w:cstheme="minorHAnsi"/>
          <w:b/>
          <w:color w:val="575656"/>
          <w:u w:val="single"/>
          <w:vertAlign w:val="superscript"/>
        </w:rPr>
        <w:t>ste</w:t>
      </w:r>
      <w:r w:rsidRPr="008040E3">
        <w:rPr>
          <w:rFonts w:asciiTheme="minorHAnsi" w:hAnsiTheme="minorHAnsi" w:cstheme="minorHAnsi"/>
          <w:b/>
          <w:color w:val="575656"/>
          <w:u w:val="single"/>
        </w:rPr>
        <w:t xml:space="preserve"> keuze</w:t>
      </w:r>
    </w:p>
    <w:p w14:paraId="3FAA1322" w14:textId="77777777" w:rsidR="008040E3" w:rsidRPr="008040E3" w:rsidRDefault="008040E3" w:rsidP="008040E3">
      <w:pPr>
        <w:pStyle w:val="Lijstalinea"/>
        <w:numPr>
          <w:ilvl w:val="0"/>
          <w:numId w:val="40"/>
        </w:numPr>
        <w:spacing w:line="276" w:lineRule="auto"/>
        <w:rPr>
          <w:rFonts w:asciiTheme="minorHAnsi" w:hAnsiTheme="minorHAnsi" w:cstheme="minorHAnsi"/>
          <w:color w:val="575656"/>
        </w:rPr>
      </w:pPr>
      <w:r w:rsidRPr="008040E3">
        <w:rPr>
          <w:rFonts w:asciiTheme="minorHAnsi" w:hAnsiTheme="minorHAnsi" w:cstheme="minorHAnsi"/>
          <w:color w:val="575656"/>
        </w:rPr>
        <w:t>Huurder Tuinwijk</w:t>
      </w:r>
    </w:p>
    <w:p w14:paraId="7AACE69A" w14:textId="77777777" w:rsidR="008040E3" w:rsidRPr="008040E3" w:rsidRDefault="008040E3" w:rsidP="008040E3">
      <w:pPr>
        <w:pStyle w:val="Lijstalinea"/>
        <w:numPr>
          <w:ilvl w:val="0"/>
          <w:numId w:val="40"/>
        </w:numPr>
        <w:spacing w:line="276" w:lineRule="auto"/>
        <w:rPr>
          <w:rFonts w:asciiTheme="minorHAnsi" w:hAnsiTheme="minorHAnsi" w:cstheme="minorHAnsi"/>
          <w:color w:val="575656"/>
        </w:rPr>
      </w:pPr>
      <w:r w:rsidRPr="008040E3">
        <w:rPr>
          <w:rFonts w:asciiTheme="minorHAnsi" w:hAnsiTheme="minorHAnsi" w:cstheme="minorHAnsi"/>
          <w:color w:val="575656"/>
        </w:rPr>
        <w:t>1</w:t>
      </w:r>
      <w:r w:rsidRPr="008040E3">
        <w:rPr>
          <w:rFonts w:asciiTheme="minorHAnsi" w:hAnsiTheme="minorHAnsi" w:cstheme="minorHAnsi"/>
          <w:color w:val="575656"/>
          <w:vertAlign w:val="superscript"/>
        </w:rPr>
        <w:t>ste</w:t>
      </w:r>
      <w:r w:rsidRPr="008040E3">
        <w:rPr>
          <w:rFonts w:asciiTheme="minorHAnsi" w:hAnsiTheme="minorHAnsi" w:cstheme="minorHAnsi"/>
          <w:color w:val="575656"/>
        </w:rPr>
        <w:t xml:space="preserve"> garage (geen garage aan de huidige woning)</w:t>
      </w:r>
    </w:p>
    <w:p w14:paraId="561794F6" w14:textId="77777777" w:rsidR="008040E3" w:rsidRPr="008040E3" w:rsidRDefault="008040E3" w:rsidP="008040E3">
      <w:pPr>
        <w:pStyle w:val="Lijstalinea"/>
        <w:numPr>
          <w:ilvl w:val="0"/>
          <w:numId w:val="40"/>
        </w:numPr>
        <w:spacing w:line="276" w:lineRule="auto"/>
        <w:rPr>
          <w:rFonts w:asciiTheme="minorHAnsi" w:hAnsiTheme="minorHAnsi" w:cstheme="minorHAnsi"/>
          <w:color w:val="575656"/>
        </w:rPr>
      </w:pPr>
      <w:r w:rsidRPr="008040E3">
        <w:rPr>
          <w:rFonts w:asciiTheme="minorHAnsi" w:hAnsiTheme="minorHAnsi" w:cstheme="minorHAnsi"/>
          <w:color w:val="575656"/>
        </w:rPr>
        <w:t>Bezit voertuig</w:t>
      </w:r>
    </w:p>
    <w:p w14:paraId="61BA7450" w14:textId="77777777" w:rsidR="008040E3" w:rsidRPr="008040E3" w:rsidRDefault="008040E3" w:rsidP="008040E3">
      <w:pPr>
        <w:pStyle w:val="Lijstalinea"/>
        <w:rPr>
          <w:rFonts w:asciiTheme="minorHAnsi" w:hAnsiTheme="minorHAnsi" w:cstheme="minorHAnsi"/>
          <w:color w:val="575656"/>
        </w:rPr>
      </w:pPr>
    </w:p>
    <w:p w14:paraId="490CFDD3" w14:textId="77777777" w:rsidR="008040E3" w:rsidRPr="008040E3" w:rsidRDefault="008040E3" w:rsidP="008040E3">
      <w:pPr>
        <w:rPr>
          <w:rFonts w:asciiTheme="minorHAnsi" w:hAnsiTheme="minorHAnsi" w:cstheme="minorHAnsi"/>
          <w:b/>
          <w:color w:val="575656"/>
          <w:u w:val="single"/>
        </w:rPr>
      </w:pPr>
      <w:r w:rsidRPr="008040E3">
        <w:rPr>
          <w:rFonts w:asciiTheme="minorHAnsi" w:hAnsiTheme="minorHAnsi" w:cstheme="minorHAnsi"/>
          <w:b/>
          <w:color w:val="575656"/>
          <w:u w:val="single"/>
        </w:rPr>
        <w:t>2</w:t>
      </w:r>
      <w:r w:rsidRPr="008040E3">
        <w:rPr>
          <w:rFonts w:asciiTheme="minorHAnsi" w:hAnsiTheme="minorHAnsi" w:cstheme="minorHAnsi"/>
          <w:b/>
          <w:color w:val="575656"/>
          <w:u w:val="single"/>
          <w:vertAlign w:val="superscript"/>
        </w:rPr>
        <w:t>de</w:t>
      </w:r>
      <w:r w:rsidRPr="008040E3">
        <w:rPr>
          <w:rFonts w:asciiTheme="minorHAnsi" w:hAnsiTheme="minorHAnsi" w:cstheme="minorHAnsi"/>
          <w:b/>
          <w:color w:val="575656"/>
          <w:u w:val="single"/>
        </w:rPr>
        <w:t xml:space="preserve"> keuze</w:t>
      </w:r>
    </w:p>
    <w:p w14:paraId="12725C8D" w14:textId="77777777" w:rsidR="008040E3" w:rsidRPr="008040E3" w:rsidRDefault="008040E3" w:rsidP="008040E3">
      <w:pPr>
        <w:pStyle w:val="Lijstalinea"/>
        <w:numPr>
          <w:ilvl w:val="0"/>
          <w:numId w:val="40"/>
        </w:numPr>
        <w:spacing w:line="276" w:lineRule="auto"/>
        <w:rPr>
          <w:rFonts w:asciiTheme="minorHAnsi" w:hAnsiTheme="minorHAnsi" w:cstheme="minorHAnsi"/>
          <w:color w:val="575656"/>
        </w:rPr>
      </w:pPr>
      <w:r w:rsidRPr="008040E3">
        <w:rPr>
          <w:rFonts w:asciiTheme="minorHAnsi" w:hAnsiTheme="minorHAnsi" w:cstheme="minorHAnsi"/>
          <w:color w:val="575656"/>
        </w:rPr>
        <w:t>Huurder tuinwijk</w:t>
      </w:r>
    </w:p>
    <w:p w14:paraId="485538FB" w14:textId="77777777" w:rsidR="008040E3" w:rsidRPr="008040E3" w:rsidRDefault="008040E3" w:rsidP="008040E3">
      <w:pPr>
        <w:pStyle w:val="Lijstalinea"/>
        <w:numPr>
          <w:ilvl w:val="0"/>
          <w:numId w:val="40"/>
        </w:numPr>
        <w:spacing w:line="276" w:lineRule="auto"/>
        <w:rPr>
          <w:rFonts w:asciiTheme="minorHAnsi" w:hAnsiTheme="minorHAnsi" w:cstheme="minorHAnsi"/>
          <w:color w:val="575656"/>
        </w:rPr>
      </w:pPr>
      <w:r w:rsidRPr="008040E3">
        <w:rPr>
          <w:rFonts w:asciiTheme="minorHAnsi" w:hAnsiTheme="minorHAnsi" w:cstheme="minorHAnsi"/>
          <w:color w:val="575656"/>
        </w:rPr>
        <w:t>1</w:t>
      </w:r>
      <w:r w:rsidRPr="008040E3">
        <w:rPr>
          <w:rFonts w:asciiTheme="minorHAnsi" w:hAnsiTheme="minorHAnsi" w:cstheme="minorHAnsi"/>
          <w:color w:val="575656"/>
          <w:vertAlign w:val="superscript"/>
        </w:rPr>
        <w:t>ste</w:t>
      </w:r>
      <w:r w:rsidRPr="008040E3">
        <w:rPr>
          <w:rFonts w:asciiTheme="minorHAnsi" w:hAnsiTheme="minorHAnsi" w:cstheme="minorHAnsi"/>
          <w:color w:val="575656"/>
        </w:rPr>
        <w:t xml:space="preserve"> garage (geen garage aan de huidige woning)</w:t>
      </w:r>
    </w:p>
    <w:p w14:paraId="0877D206" w14:textId="77777777" w:rsidR="008040E3" w:rsidRPr="008040E3" w:rsidRDefault="008040E3" w:rsidP="008040E3">
      <w:pPr>
        <w:pStyle w:val="Lijstalinea"/>
        <w:numPr>
          <w:ilvl w:val="0"/>
          <w:numId w:val="40"/>
        </w:numPr>
        <w:spacing w:line="276" w:lineRule="auto"/>
        <w:rPr>
          <w:rFonts w:asciiTheme="minorHAnsi" w:hAnsiTheme="minorHAnsi" w:cstheme="minorHAnsi"/>
          <w:color w:val="575656"/>
        </w:rPr>
      </w:pPr>
      <w:r w:rsidRPr="008040E3">
        <w:rPr>
          <w:rFonts w:asciiTheme="minorHAnsi" w:hAnsiTheme="minorHAnsi" w:cstheme="minorHAnsi"/>
          <w:color w:val="575656"/>
        </w:rPr>
        <w:t>Voor stockage</w:t>
      </w:r>
    </w:p>
    <w:p w14:paraId="77C0E5AD" w14:textId="77777777" w:rsidR="008040E3" w:rsidRPr="008040E3" w:rsidRDefault="008040E3" w:rsidP="008040E3">
      <w:pPr>
        <w:pStyle w:val="Lijstalinea"/>
        <w:rPr>
          <w:rFonts w:asciiTheme="minorHAnsi" w:hAnsiTheme="minorHAnsi" w:cstheme="minorHAnsi"/>
          <w:color w:val="575656"/>
        </w:rPr>
      </w:pPr>
    </w:p>
    <w:p w14:paraId="3E381236" w14:textId="77777777" w:rsidR="008040E3" w:rsidRPr="008040E3" w:rsidRDefault="008040E3" w:rsidP="008040E3">
      <w:pPr>
        <w:rPr>
          <w:rFonts w:asciiTheme="minorHAnsi" w:hAnsiTheme="minorHAnsi" w:cstheme="minorHAnsi"/>
          <w:b/>
          <w:color w:val="575656"/>
          <w:u w:val="single"/>
        </w:rPr>
      </w:pPr>
      <w:r w:rsidRPr="008040E3">
        <w:rPr>
          <w:rFonts w:asciiTheme="minorHAnsi" w:hAnsiTheme="minorHAnsi" w:cstheme="minorHAnsi"/>
          <w:b/>
          <w:color w:val="575656"/>
          <w:u w:val="single"/>
        </w:rPr>
        <w:t>3</w:t>
      </w:r>
      <w:r w:rsidRPr="008040E3">
        <w:rPr>
          <w:rFonts w:asciiTheme="minorHAnsi" w:hAnsiTheme="minorHAnsi" w:cstheme="minorHAnsi"/>
          <w:b/>
          <w:color w:val="575656"/>
          <w:u w:val="single"/>
          <w:vertAlign w:val="superscript"/>
        </w:rPr>
        <w:t>de</w:t>
      </w:r>
      <w:r w:rsidRPr="008040E3">
        <w:rPr>
          <w:rFonts w:asciiTheme="minorHAnsi" w:hAnsiTheme="minorHAnsi" w:cstheme="minorHAnsi"/>
          <w:b/>
          <w:color w:val="575656"/>
          <w:u w:val="single"/>
        </w:rPr>
        <w:t xml:space="preserve"> keuze</w:t>
      </w:r>
    </w:p>
    <w:p w14:paraId="081F7EE8" w14:textId="77777777" w:rsidR="008040E3" w:rsidRPr="008040E3" w:rsidRDefault="008040E3" w:rsidP="008040E3">
      <w:pPr>
        <w:pStyle w:val="Lijstalinea"/>
        <w:numPr>
          <w:ilvl w:val="0"/>
          <w:numId w:val="40"/>
        </w:numPr>
        <w:spacing w:line="276" w:lineRule="auto"/>
        <w:rPr>
          <w:rFonts w:asciiTheme="minorHAnsi" w:hAnsiTheme="minorHAnsi" w:cstheme="minorHAnsi"/>
          <w:color w:val="575656"/>
        </w:rPr>
      </w:pPr>
      <w:r w:rsidRPr="008040E3">
        <w:rPr>
          <w:rFonts w:asciiTheme="minorHAnsi" w:hAnsiTheme="minorHAnsi" w:cstheme="minorHAnsi"/>
          <w:color w:val="575656"/>
        </w:rPr>
        <w:t>Privé huurder</w:t>
      </w:r>
    </w:p>
    <w:p w14:paraId="3B54433A" w14:textId="77777777" w:rsidR="008040E3" w:rsidRPr="008040E3" w:rsidRDefault="008040E3" w:rsidP="008040E3">
      <w:pPr>
        <w:pStyle w:val="Lijstalinea"/>
        <w:numPr>
          <w:ilvl w:val="0"/>
          <w:numId w:val="40"/>
        </w:numPr>
        <w:spacing w:line="276" w:lineRule="auto"/>
        <w:rPr>
          <w:rFonts w:asciiTheme="minorHAnsi" w:hAnsiTheme="minorHAnsi" w:cstheme="minorHAnsi"/>
          <w:color w:val="575656"/>
        </w:rPr>
      </w:pPr>
      <w:r w:rsidRPr="008040E3">
        <w:rPr>
          <w:rFonts w:asciiTheme="minorHAnsi" w:hAnsiTheme="minorHAnsi" w:cstheme="minorHAnsi"/>
          <w:color w:val="575656"/>
        </w:rPr>
        <w:t>1</w:t>
      </w:r>
      <w:r w:rsidRPr="008040E3">
        <w:rPr>
          <w:rFonts w:asciiTheme="minorHAnsi" w:hAnsiTheme="minorHAnsi" w:cstheme="minorHAnsi"/>
          <w:color w:val="575656"/>
          <w:vertAlign w:val="superscript"/>
        </w:rPr>
        <w:t>ste</w:t>
      </w:r>
      <w:r w:rsidRPr="008040E3">
        <w:rPr>
          <w:rFonts w:asciiTheme="minorHAnsi" w:hAnsiTheme="minorHAnsi" w:cstheme="minorHAnsi"/>
          <w:color w:val="575656"/>
        </w:rPr>
        <w:t xml:space="preserve"> garage</w:t>
      </w:r>
    </w:p>
    <w:p w14:paraId="2AA3E3B6" w14:textId="77777777" w:rsidR="008040E3" w:rsidRPr="008040E3" w:rsidRDefault="008040E3" w:rsidP="008040E3">
      <w:pPr>
        <w:pStyle w:val="Lijstalinea"/>
        <w:rPr>
          <w:rFonts w:asciiTheme="minorHAnsi" w:hAnsiTheme="minorHAnsi" w:cstheme="minorHAnsi"/>
          <w:color w:val="575656"/>
        </w:rPr>
      </w:pPr>
    </w:p>
    <w:p w14:paraId="6C637636" w14:textId="77777777" w:rsidR="008040E3" w:rsidRPr="008040E3" w:rsidRDefault="008040E3" w:rsidP="008040E3">
      <w:pPr>
        <w:rPr>
          <w:rFonts w:asciiTheme="minorHAnsi" w:hAnsiTheme="minorHAnsi" w:cstheme="minorHAnsi"/>
          <w:b/>
          <w:color w:val="575656"/>
          <w:u w:val="single"/>
        </w:rPr>
      </w:pPr>
      <w:r w:rsidRPr="008040E3">
        <w:rPr>
          <w:rFonts w:asciiTheme="minorHAnsi" w:hAnsiTheme="minorHAnsi" w:cstheme="minorHAnsi"/>
          <w:b/>
          <w:color w:val="575656"/>
          <w:u w:val="single"/>
        </w:rPr>
        <w:t>4</w:t>
      </w:r>
      <w:r w:rsidRPr="008040E3">
        <w:rPr>
          <w:rFonts w:asciiTheme="minorHAnsi" w:hAnsiTheme="minorHAnsi" w:cstheme="minorHAnsi"/>
          <w:b/>
          <w:color w:val="575656"/>
          <w:u w:val="single"/>
          <w:vertAlign w:val="superscript"/>
        </w:rPr>
        <w:t>de</w:t>
      </w:r>
      <w:r w:rsidRPr="008040E3">
        <w:rPr>
          <w:rFonts w:asciiTheme="minorHAnsi" w:hAnsiTheme="minorHAnsi" w:cstheme="minorHAnsi"/>
          <w:b/>
          <w:color w:val="575656"/>
          <w:u w:val="single"/>
        </w:rPr>
        <w:t xml:space="preserve"> keuze</w:t>
      </w:r>
    </w:p>
    <w:p w14:paraId="3EBADF31" w14:textId="77777777" w:rsidR="008040E3" w:rsidRPr="008040E3" w:rsidRDefault="008040E3" w:rsidP="008040E3">
      <w:pPr>
        <w:pStyle w:val="Lijstalinea"/>
        <w:numPr>
          <w:ilvl w:val="0"/>
          <w:numId w:val="40"/>
        </w:numPr>
        <w:spacing w:line="276" w:lineRule="auto"/>
        <w:rPr>
          <w:rFonts w:asciiTheme="minorHAnsi" w:hAnsiTheme="minorHAnsi" w:cstheme="minorHAnsi"/>
          <w:color w:val="575656"/>
        </w:rPr>
      </w:pPr>
      <w:r w:rsidRPr="008040E3">
        <w:rPr>
          <w:rFonts w:asciiTheme="minorHAnsi" w:hAnsiTheme="minorHAnsi" w:cstheme="minorHAnsi"/>
          <w:color w:val="575656"/>
        </w:rPr>
        <w:t>Huurder Tuinwijk</w:t>
      </w:r>
    </w:p>
    <w:p w14:paraId="22113218" w14:textId="77777777" w:rsidR="008040E3" w:rsidRPr="008040E3" w:rsidRDefault="008040E3" w:rsidP="008040E3">
      <w:pPr>
        <w:pStyle w:val="Lijstalinea"/>
        <w:numPr>
          <w:ilvl w:val="0"/>
          <w:numId w:val="40"/>
        </w:numPr>
        <w:spacing w:line="276" w:lineRule="auto"/>
        <w:rPr>
          <w:rFonts w:asciiTheme="minorHAnsi" w:hAnsiTheme="minorHAnsi" w:cstheme="minorHAnsi"/>
          <w:color w:val="575656"/>
        </w:rPr>
      </w:pPr>
      <w:r w:rsidRPr="008040E3">
        <w:rPr>
          <w:rFonts w:asciiTheme="minorHAnsi" w:hAnsiTheme="minorHAnsi" w:cstheme="minorHAnsi"/>
          <w:color w:val="575656"/>
        </w:rPr>
        <w:t>2</w:t>
      </w:r>
      <w:r w:rsidRPr="008040E3">
        <w:rPr>
          <w:rFonts w:asciiTheme="minorHAnsi" w:hAnsiTheme="minorHAnsi" w:cstheme="minorHAnsi"/>
          <w:color w:val="575656"/>
          <w:vertAlign w:val="superscript"/>
        </w:rPr>
        <w:t>de</w:t>
      </w:r>
      <w:r w:rsidRPr="008040E3">
        <w:rPr>
          <w:rFonts w:asciiTheme="minorHAnsi" w:hAnsiTheme="minorHAnsi" w:cstheme="minorHAnsi"/>
          <w:color w:val="575656"/>
        </w:rPr>
        <w:t xml:space="preserve"> garage (ook indien garage aan de woning)</w:t>
      </w:r>
    </w:p>
    <w:p w14:paraId="08BB8DA7" w14:textId="77777777" w:rsidR="008040E3" w:rsidRPr="008040E3" w:rsidRDefault="008040E3" w:rsidP="008040E3">
      <w:pPr>
        <w:pStyle w:val="Lijstalinea"/>
        <w:numPr>
          <w:ilvl w:val="0"/>
          <w:numId w:val="40"/>
        </w:numPr>
        <w:spacing w:line="276" w:lineRule="auto"/>
        <w:rPr>
          <w:rFonts w:asciiTheme="minorHAnsi" w:hAnsiTheme="minorHAnsi" w:cstheme="minorHAnsi"/>
          <w:color w:val="575656"/>
        </w:rPr>
      </w:pPr>
      <w:r w:rsidRPr="008040E3">
        <w:rPr>
          <w:rFonts w:asciiTheme="minorHAnsi" w:hAnsiTheme="minorHAnsi" w:cstheme="minorHAnsi"/>
          <w:color w:val="575656"/>
        </w:rPr>
        <w:t>Bezit meerdere voertuigen</w:t>
      </w:r>
    </w:p>
    <w:p w14:paraId="1E35E55C" w14:textId="77777777" w:rsidR="008040E3" w:rsidRPr="008040E3" w:rsidRDefault="008040E3" w:rsidP="008040E3">
      <w:pPr>
        <w:pStyle w:val="Lijstalinea"/>
        <w:rPr>
          <w:rFonts w:asciiTheme="minorHAnsi" w:hAnsiTheme="minorHAnsi" w:cstheme="minorHAnsi"/>
          <w:color w:val="575656"/>
        </w:rPr>
      </w:pPr>
    </w:p>
    <w:p w14:paraId="14ACBBEA" w14:textId="77777777" w:rsidR="008040E3" w:rsidRPr="008040E3" w:rsidRDefault="008040E3" w:rsidP="008040E3">
      <w:pPr>
        <w:rPr>
          <w:rFonts w:asciiTheme="minorHAnsi" w:hAnsiTheme="minorHAnsi" w:cstheme="minorHAnsi"/>
          <w:b/>
          <w:color w:val="575656"/>
          <w:u w:val="single"/>
        </w:rPr>
      </w:pPr>
      <w:r w:rsidRPr="008040E3">
        <w:rPr>
          <w:rFonts w:asciiTheme="minorHAnsi" w:hAnsiTheme="minorHAnsi" w:cstheme="minorHAnsi"/>
          <w:b/>
          <w:color w:val="575656"/>
          <w:u w:val="single"/>
        </w:rPr>
        <w:t>5</w:t>
      </w:r>
      <w:r w:rsidRPr="008040E3">
        <w:rPr>
          <w:rFonts w:asciiTheme="minorHAnsi" w:hAnsiTheme="minorHAnsi" w:cstheme="minorHAnsi"/>
          <w:b/>
          <w:color w:val="575656"/>
          <w:u w:val="single"/>
          <w:vertAlign w:val="superscript"/>
        </w:rPr>
        <w:t>de</w:t>
      </w:r>
      <w:r w:rsidRPr="008040E3">
        <w:rPr>
          <w:rFonts w:asciiTheme="minorHAnsi" w:hAnsiTheme="minorHAnsi" w:cstheme="minorHAnsi"/>
          <w:b/>
          <w:color w:val="575656"/>
          <w:u w:val="single"/>
        </w:rPr>
        <w:t xml:space="preserve"> keuze</w:t>
      </w:r>
    </w:p>
    <w:p w14:paraId="41B1AA0B" w14:textId="77777777" w:rsidR="008040E3" w:rsidRPr="008040E3" w:rsidRDefault="008040E3" w:rsidP="008040E3">
      <w:pPr>
        <w:pStyle w:val="Lijstalinea"/>
        <w:numPr>
          <w:ilvl w:val="0"/>
          <w:numId w:val="40"/>
        </w:numPr>
        <w:spacing w:line="276" w:lineRule="auto"/>
        <w:rPr>
          <w:rFonts w:asciiTheme="minorHAnsi" w:hAnsiTheme="minorHAnsi" w:cstheme="minorHAnsi"/>
          <w:color w:val="575656"/>
        </w:rPr>
      </w:pPr>
      <w:r w:rsidRPr="008040E3">
        <w:rPr>
          <w:rFonts w:asciiTheme="minorHAnsi" w:hAnsiTheme="minorHAnsi" w:cstheme="minorHAnsi"/>
          <w:color w:val="575656"/>
        </w:rPr>
        <w:t>Huurder Tuinwijk</w:t>
      </w:r>
    </w:p>
    <w:p w14:paraId="57D53E03" w14:textId="77777777" w:rsidR="008040E3" w:rsidRPr="008040E3" w:rsidRDefault="008040E3" w:rsidP="008040E3">
      <w:pPr>
        <w:pStyle w:val="Lijstalinea"/>
        <w:numPr>
          <w:ilvl w:val="0"/>
          <w:numId w:val="40"/>
        </w:numPr>
        <w:spacing w:line="276" w:lineRule="auto"/>
        <w:rPr>
          <w:rFonts w:asciiTheme="minorHAnsi" w:hAnsiTheme="minorHAnsi" w:cstheme="minorHAnsi"/>
          <w:color w:val="575656"/>
        </w:rPr>
      </w:pPr>
      <w:r w:rsidRPr="008040E3">
        <w:rPr>
          <w:rFonts w:asciiTheme="minorHAnsi" w:hAnsiTheme="minorHAnsi" w:cstheme="minorHAnsi"/>
          <w:color w:val="575656"/>
        </w:rPr>
        <w:t>2</w:t>
      </w:r>
      <w:r w:rsidRPr="008040E3">
        <w:rPr>
          <w:rFonts w:asciiTheme="minorHAnsi" w:hAnsiTheme="minorHAnsi" w:cstheme="minorHAnsi"/>
          <w:color w:val="575656"/>
          <w:vertAlign w:val="superscript"/>
        </w:rPr>
        <w:t>de</w:t>
      </w:r>
      <w:r w:rsidRPr="008040E3">
        <w:rPr>
          <w:rFonts w:asciiTheme="minorHAnsi" w:hAnsiTheme="minorHAnsi" w:cstheme="minorHAnsi"/>
          <w:color w:val="575656"/>
        </w:rPr>
        <w:t xml:space="preserve"> garage (ook indien garage aan de woning)</w:t>
      </w:r>
    </w:p>
    <w:p w14:paraId="2AB8E703" w14:textId="77777777" w:rsidR="008040E3" w:rsidRPr="008040E3" w:rsidRDefault="008040E3" w:rsidP="008040E3">
      <w:pPr>
        <w:pStyle w:val="Lijstalinea"/>
        <w:numPr>
          <w:ilvl w:val="0"/>
          <w:numId w:val="40"/>
        </w:numPr>
        <w:spacing w:line="276" w:lineRule="auto"/>
        <w:rPr>
          <w:rFonts w:asciiTheme="minorHAnsi" w:hAnsiTheme="minorHAnsi" w:cstheme="minorHAnsi"/>
          <w:color w:val="575656"/>
        </w:rPr>
      </w:pPr>
      <w:r w:rsidRPr="008040E3">
        <w:rPr>
          <w:rFonts w:asciiTheme="minorHAnsi" w:hAnsiTheme="minorHAnsi" w:cstheme="minorHAnsi"/>
          <w:color w:val="575656"/>
        </w:rPr>
        <w:t>Voor stockage</w:t>
      </w:r>
    </w:p>
    <w:p w14:paraId="4924FACB" w14:textId="77777777" w:rsidR="008040E3" w:rsidRDefault="008040E3" w:rsidP="008040E3">
      <w:pPr>
        <w:rPr>
          <w:rFonts w:asciiTheme="minorHAnsi" w:hAnsiTheme="minorHAnsi" w:cstheme="minorHAnsi"/>
          <w:color w:val="575656"/>
        </w:rPr>
      </w:pPr>
    </w:p>
    <w:p w14:paraId="054A1F13" w14:textId="321CE8C5" w:rsidR="002D3F29" w:rsidRPr="002D3F29" w:rsidRDefault="002D3F29" w:rsidP="002D3F29">
      <w:pPr>
        <w:rPr>
          <w:rFonts w:asciiTheme="minorHAnsi" w:hAnsiTheme="minorHAnsi"/>
          <w:b/>
          <w:color w:val="575756"/>
          <w:highlight w:val="yellow"/>
          <w:u w:val="single"/>
        </w:rPr>
      </w:pPr>
      <w:r w:rsidRPr="002D3F29">
        <w:rPr>
          <w:rFonts w:asciiTheme="minorHAnsi" w:hAnsiTheme="minorHAnsi"/>
          <w:b/>
          <w:color w:val="575756"/>
          <w:highlight w:val="yellow"/>
          <w:u w:val="single"/>
        </w:rPr>
        <w:t>13.2</w:t>
      </w:r>
      <w:r w:rsidRPr="002D3F29">
        <w:rPr>
          <w:rFonts w:asciiTheme="minorHAnsi" w:hAnsiTheme="minorHAnsi"/>
          <w:b/>
          <w:color w:val="575756"/>
          <w:highlight w:val="yellow"/>
          <w:u w:val="single"/>
        </w:rPr>
        <w:tab/>
        <w:t>huurprijzen garages, autostandplaatsen en bergingen</w:t>
      </w:r>
    </w:p>
    <w:p w14:paraId="1A1A8E28" w14:textId="07CC5E0A" w:rsidR="002D3F29" w:rsidRPr="002D3F29" w:rsidRDefault="002D3F29" w:rsidP="002D3F29">
      <w:pPr>
        <w:rPr>
          <w:rFonts w:asciiTheme="minorHAnsi" w:hAnsiTheme="minorHAnsi"/>
          <w:b/>
          <w:color w:val="575756"/>
          <w:highlight w:val="yellow"/>
          <w:u w:val="single"/>
        </w:rPr>
      </w:pPr>
    </w:p>
    <w:p w14:paraId="46406060" w14:textId="6316B5E1" w:rsidR="002D3F29" w:rsidRPr="002D3F29" w:rsidRDefault="002D3F29" w:rsidP="002D3F29">
      <w:pPr>
        <w:rPr>
          <w:rFonts w:asciiTheme="minorHAnsi" w:hAnsiTheme="minorHAnsi"/>
          <w:bCs/>
          <w:color w:val="575756"/>
        </w:rPr>
      </w:pPr>
      <w:r w:rsidRPr="002D3F29">
        <w:rPr>
          <w:rFonts w:asciiTheme="minorHAnsi" w:hAnsiTheme="minorHAnsi"/>
          <w:bCs/>
          <w:color w:val="575756"/>
          <w:highlight w:val="yellow"/>
        </w:rPr>
        <w:t>De huurprijzen voor garages, autostandplaatsen en bergingen zijn jaarlijks aanpasbaar per 01/01/jaarx, na beslissing bestuur.  Voor de bergingen voorzien voor elektrische scooters wordt een forfaitaire vergoeding gevraagd die het elektriciteitsverbruik minimaal dekt. Ook dit forfait is jaarlijks aanpasbaar na beslissing van het bestuur.</w:t>
      </w:r>
    </w:p>
    <w:p w14:paraId="5310E5BB" w14:textId="254B9A5C" w:rsidR="008040E3" w:rsidRDefault="008040E3" w:rsidP="008040E3">
      <w:pPr>
        <w:rPr>
          <w:rFonts w:asciiTheme="minorHAnsi" w:hAnsiTheme="minorHAnsi" w:cstheme="minorHAnsi"/>
          <w:b/>
          <w:color w:val="575656"/>
          <w:u w:val="single"/>
        </w:rPr>
      </w:pPr>
    </w:p>
    <w:p w14:paraId="606D83F3" w14:textId="646BFAE2" w:rsidR="002D3F29" w:rsidRDefault="002D3F29" w:rsidP="008040E3">
      <w:pPr>
        <w:rPr>
          <w:rFonts w:asciiTheme="minorHAnsi" w:hAnsiTheme="minorHAnsi" w:cstheme="minorHAnsi"/>
          <w:b/>
          <w:color w:val="575656"/>
          <w:u w:val="single"/>
        </w:rPr>
      </w:pPr>
    </w:p>
    <w:p w14:paraId="1D84A8BD" w14:textId="77777777" w:rsidR="002D3F29" w:rsidRPr="008040E3" w:rsidRDefault="002D3F29" w:rsidP="008040E3">
      <w:pPr>
        <w:rPr>
          <w:rFonts w:asciiTheme="minorHAnsi" w:hAnsiTheme="minorHAnsi" w:cstheme="minorHAnsi"/>
          <w:b/>
          <w:color w:val="575656"/>
          <w:u w:val="single"/>
        </w:rPr>
      </w:pPr>
    </w:p>
    <w:p w14:paraId="582E084F" w14:textId="6128B2ED" w:rsidR="003B6915" w:rsidRPr="00AE50D8" w:rsidRDefault="003B6915" w:rsidP="008040E3">
      <w:pPr>
        <w:ind w:left="720"/>
        <w:jc w:val="center"/>
        <w:rPr>
          <w:rFonts w:asciiTheme="minorHAnsi" w:hAnsiTheme="minorHAnsi"/>
          <w:b/>
          <w:color w:val="575756"/>
        </w:rPr>
      </w:pPr>
      <w:r w:rsidRPr="00AE50D8">
        <w:rPr>
          <w:rFonts w:asciiTheme="minorHAnsi" w:hAnsiTheme="minorHAnsi"/>
          <w:b/>
          <w:color w:val="575756"/>
        </w:rPr>
        <w:t xml:space="preserve">* * * </w:t>
      </w:r>
      <w:r w:rsidR="008040E3">
        <w:rPr>
          <w:rFonts w:asciiTheme="minorHAnsi" w:hAnsiTheme="minorHAnsi"/>
          <w:b/>
          <w:color w:val="575756"/>
        </w:rPr>
        <w:t>*</w:t>
      </w:r>
    </w:p>
    <w:sectPr w:rsidR="003B6915" w:rsidRPr="00AE50D8" w:rsidSect="002729DD">
      <w:footerReference w:type="even"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230AE" w14:textId="77777777" w:rsidR="00CC47D2" w:rsidRDefault="00CC47D2">
      <w:r>
        <w:separator/>
      </w:r>
    </w:p>
  </w:endnote>
  <w:endnote w:type="continuationSeparator" w:id="0">
    <w:p w14:paraId="3D0641B5" w14:textId="77777777" w:rsidR="00CC47D2" w:rsidRDefault="00CC4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7C0D9" w14:textId="77777777" w:rsidR="00CC47D2" w:rsidRDefault="00CC47D2" w:rsidP="0000638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79E28A3" w14:textId="77777777" w:rsidR="00CC47D2" w:rsidRDefault="00CC47D2" w:rsidP="004412D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8A160" w14:textId="77777777" w:rsidR="00CC47D2" w:rsidRPr="00AE50D8" w:rsidRDefault="00CC47D2" w:rsidP="00006388">
    <w:pPr>
      <w:pStyle w:val="Voettekst"/>
      <w:framePr w:wrap="around" w:vAnchor="text" w:hAnchor="margin" w:xAlign="right" w:y="1"/>
      <w:rPr>
        <w:rStyle w:val="Paginanummer"/>
        <w:rFonts w:asciiTheme="minorHAnsi" w:hAnsiTheme="minorHAnsi"/>
        <w:color w:val="575756"/>
      </w:rPr>
    </w:pPr>
    <w:r w:rsidRPr="00AE50D8">
      <w:rPr>
        <w:rStyle w:val="Paginanummer"/>
        <w:rFonts w:asciiTheme="minorHAnsi" w:hAnsiTheme="minorHAnsi"/>
        <w:color w:val="575756"/>
      </w:rPr>
      <w:fldChar w:fldCharType="begin"/>
    </w:r>
    <w:r w:rsidRPr="00AE50D8">
      <w:rPr>
        <w:rStyle w:val="Paginanummer"/>
        <w:rFonts w:asciiTheme="minorHAnsi" w:hAnsiTheme="minorHAnsi"/>
        <w:color w:val="575756"/>
      </w:rPr>
      <w:instrText xml:space="preserve">PAGE  </w:instrText>
    </w:r>
    <w:r w:rsidRPr="00AE50D8">
      <w:rPr>
        <w:rStyle w:val="Paginanummer"/>
        <w:rFonts w:asciiTheme="minorHAnsi" w:hAnsiTheme="minorHAnsi"/>
        <w:color w:val="575756"/>
      </w:rPr>
      <w:fldChar w:fldCharType="separate"/>
    </w:r>
    <w:r w:rsidR="00B97D25">
      <w:rPr>
        <w:rStyle w:val="Paginanummer"/>
        <w:rFonts w:asciiTheme="minorHAnsi" w:hAnsiTheme="minorHAnsi"/>
        <w:noProof/>
        <w:color w:val="575756"/>
      </w:rPr>
      <w:t>31</w:t>
    </w:r>
    <w:r w:rsidRPr="00AE50D8">
      <w:rPr>
        <w:rStyle w:val="Paginanummer"/>
        <w:rFonts w:asciiTheme="minorHAnsi" w:hAnsiTheme="minorHAnsi"/>
        <w:color w:val="575756"/>
      </w:rPr>
      <w:fldChar w:fldCharType="end"/>
    </w:r>
  </w:p>
  <w:p w14:paraId="22A3DFEE" w14:textId="77777777" w:rsidR="00CC47D2" w:rsidRDefault="00CC47D2" w:rsidP="004412DF">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A3919" w14:textId="77777777" w:rsidR="00CC47D2" w:rsidRDefault="00CC47D2">
      <w:r>
        <w:separator/>
      </w:r>
    </w:p>
  </w:footnote>
  <w:footnote w:type="continuationSeparator" w:id="0">
    <w:p w14:paraId="34A6DFEE" w14:textId="77777777" w:rsidR="00CC47D2" w:rsidRDefault="00CC47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3DE2"/>
    <w:multiLevelType w:val="hybridMultilevel"/>
    <w:tmpl w:val="CDA487DA"/>
    <w:lvl w:ilvl="0" w:tplc="9E72097A">
      <w:start w:val="1"/>
      <w:numFmt w:val="lowerLetter"/>
      <w:lvlText w:val="%1)"/>
      <w:lvlJc w:val="left"/>
      <w:pPr>
        <w:tabs>
          <w:tab w:val="num" w:pos="1065"/>
        </w:tabs>
        <w:ind w:left="1065" w:hanging="360"/>
      </w:pPr>
      <w:rPr>
        <w:rFonts w:hint="default"/>
      </w:rPr>
    </w:lvl>
    <w:lvl w:ilvl="1" w:tplc="04130019" w:tentative="1">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1" w15:restartNumberingAfterBreak="0">
    <w:nsid w:val="02E1264A"/>
    <w:multiLevelType w:val="multilevel"/>
    <w:tmpl w:val="5DCA83F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7E0491"/>
    <w:multiLevelType w:val="multilevel"/>
    <w:tmpl w:val="C652CE02"/>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02487C"/>
    <w:multiLevelType w:val="multilevel"/>
    <w:tmpl w:val="0BF864A8"/>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5053765"/>
    <w:multiLevelType w:val="multilevel"/>
    <w:tmpl w:val="D2549E8E"/>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5960FA"/>
    <w:multiLevelType w:val="hybridMultilevel"/>
    <w:tmpl w:val="C108004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09650EB5"/>
    <w:multiLevelType w:val="hybridMultilevel"/>
    <w:tmpl w:val="DD4EAFA4"/>
    <w:lvl w:ilvl="0" w:tplc="04130005">
      <w:start w:val="1"/>
      <w:numFmt w:val="bullet"/>
      <w:lvlText w:val=""/>
      <w:lvlJc w:val="left"/>
      <w:pPr>
        <w:tabs>
          <w:tab w:val="num" w:pos="1425"/>
        </w:tabs>
        <w:ind w:left="1425" w:hanging="360"/>
      </w:pPr>
      <w:rPr>
        <w:rFonts w:ascii="Wingdings" w:hAnsi="Wingdings" w:hint="default"/>
      </w:rPr>
    </w:lvl>
    <w:lvl w:ilvl="1" w:tplc="04130003" w:tentative="1">
      <w:start w:val="1"/>
      <w:numFmt w:val="bullet"/>
      <w:lvlText w:val="o"/>
      <w:lvlJc w:val="left"/>
      <w:pPr>
        <w:tabs>
          <w:tab w:val="num" w:pos="2145"/>
        </w:tabs>
        <w:ind w:left="2145" w:hanging="360"/>
      </w:pPr>
      <w:rPr>
        <w:rFonts w:ascii="Courier New" w:hAnsi="Courier New" w:cs="Courier New" w:hint="default"/>
      </w:rPr>
    </w:lvl>
    <w:lvl w:ilvl="2" w:tplc="04130005" w:tentative="1">
      <w:start w:val="1"/>
      <w:numFmt w:val="bullet"/>
      <w:lvlText w:val=""/>
      <w:lvlJc w:val="left"/>
      <w:pPr>
        <w:tabs>
          <w:tab w:val="num" w:pos="2865"/>
        </w:tabs>
        <w:ind w:left="2865" w:hanging="360"/>
      </w:pPr>
      <w:rPr>
        <w:rFonts w:ascii="Wingdings" w:hAnsi="Wingdings" w:hint="default"/>
      </w:rPr>
    </w:lvl>
    <w:lvl w:ilvl="3" w:tplc="04130001" w:tentative="1">
      <w:start w:val="1"/>
      <w:numFmt w:val="bullet"/>
      <w:lvlText w:val=""/>
      <w:lvlJc w:val="left"/>
      <w:pPr>
        <w:tabs>
          <w:tab w:val="num" w:pos="3585"/>
        </w:tabs>
        <w:ind w:left="3585" w:hanging="360"/>
      </w:pPr>
      <w:rPr>
        <w:rFonts w:ascii="Symbol" w:hAnsi="Symbol" w:hint="default"/>
      </w:rPr>
    </w:lvl>
    <w:lvl w:ilvl="4" w:tplc="04130003" w:tentative="1">
      <w:start w:val="1"/>
      <w:numFmt w:val="bullet"/>
      <w:lvlText w:val="o"/>
      <w:lvlJc w:val="left"/>
      <w:pPr>
        <w:tabs>
          <w:tab w:val="num" w:pos="4305"/>
        </w:tabs>
        <w:ind w:left="4305" w:hanging="360"/>
      </w:pPr>
      <w:rPr>
        <w:rFonts w:ascii="Courier New" w:hAnsi="Courier New" w:cs="Courier New" w:hint="default"/>
      </w:rPr>
    </w:lvl>
    <w:lvl w:ilvl="5" w:tplc="04130005" w:tentative="1">
      <w:start w:val="1"/>
      <w:numFmt w:val="bullet"/>
      <w:lvlText w:val=""/>
      <w:lvlJc w:val="left"/>
      <w:pPr>
        <w:tabs>
          <w:tab w:val="num" w:pos="5025"/>
        </w:tabs>
        <w:ind w:left="5025" w:hanging="360"/>
      </w:pPr>
      <w:rPr>
        <w:rFonts w:ascii="Wingdings" w:hAnsi="Wingdings" w:hint="default"/>
      </w:rPr>
    </w:lvl>
    <w:lvl w:ilvl="6" w:tplc="04130001" w:tentative="1">
      <w:start w:val="1"/>
      <w:numFmt w:val="bullet"/>
      <w:lvlText w:val=""/>
      <w:lvlJc w:val="left"/>
      <w:pPr>
        <w:tabs>
          <w:tab w:val="num" w:pos="5745"/>
        </w:tabs>
        <w:ind w:left="5745" w:hanging="360"/>
      </w:pPr>
      <w:rPr>
        <w:rFonts w:ascii="Symbol" w:hAnsi="Symbol" w:hint="default"/>
      </w:rPr>
    </w:lvl>
    <w:lvl w:ilvl="7" w:tplc="04130003" w:tentative="1">
      <w:start w:val="1"/>
      <w:numFmt w:val="bullet"/>
      <w:lvlText w:val="o"/>
      <w:lvlJc w:val="left"/>
      <w:pPr>
        <w:tabs>
          <w:tab w:val="num" w:pos="6465"/>
        </w:tabs>
        <w:ind w:left="6465" w:hanging="360"/>
      </w:pPr>
      <w:rPr>
        <w:rFonts w:ascii="Courier New" w:hAnsi="Courier New" w:cs="Courier New" w:hint="default"/>
      </w:rPr>
    </w:lvl>
    <w:lvl w:ilvl="8" w:tplc="04130005" w:tentative="1">
      <w:start w:val="1"/>
      <w:numFmt w:val="bullet"/>
      <w:lvlText w:val=""/>
      <w:lvlJc w:val="left"/>
      <w:pPr>
        <w:tabs>
          <w:tab w:val="num" w:pos="7185"/>
        </w:tabs>
        <w:ind w:left="7185" w:hanging="360"/>
      </w:pPr>
      <w:rPr>
        <w:rFonts w:ascii="Wingdings" w:hAnsi="Wingdings" w:hint="default"/>
      </w:rPr>
    </w:lvl>
  </w:abstractNum>
  <w:abstractNum w:abstractNumId="7" w15:restartNumberingAfterBreak="0">
    <w:nsid w:val="145066D6"/>
    <w:multiLevelType w:val="multilevel"/>
    <w:tmpl w:val="B930FB46"/>
    <w:lvl w:ilvl="0">
      <w:start w:val="6"/>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5E64852"/>
    <w:multiLevelType w:val="multilevel"/>
    <w:tmpl w:val="65EA4096"/>
    <w:lvl w:ilvl="0">
      <w:start w:val="8"/>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75C54F8"/>
    <w:multiLevelType w:val="multilevel"/>
    <w:tmpl w:val="E5DCE1DE"/>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94528FE"/>
    <w:multiLevelType w:val="multilevel"/>
    <w:tmpl w:val="8F02AF40"/>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6A1D45"/>
    <w:multiLevelType w:val="hybridMultilevel"/>
    <w:tmpl w:val="892CC9B2"/>
    <w:lvl w:ilvl="0" w:tplc="08130001">
      <w:start w:val="10"/>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C995561"/>
    <w:multiLevelType w:val="hybridMultilevel"/>
    <w:tmpl w:val="42727292"/>
    <w:lvl w:ilvl="0" w:tplc="4D2C1B96">
      <w:start w:val="2019"/>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FDE3A1D"/>
    <w:multiLevelType w:val="multilevel"/>
    <w:tmpl w:val="70FE1964"/>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7896C69"/>
    <w:multiLevelType w:val="hybridMultilevel"/>
    <w:tmpl w:val="A4328C6C"/>
    <w:lvl w:ilvl="0" w:tplc="3E5016F6">
      <w:numFmt w:val="bullet"/>
      <w:lvlText w:val="-"/>
      <w:lvlJc w:val="left"/>
      <w:pPr>
        <w:tabs>
          <w:tab w:val="num" w:pos="1065"/>
        </w:tabs>
        <w:ind w:left="1065"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B53D41"/>
    <w:multiLevelType w:val="multilevel"/>
    <w:tmpl w:val="3F065E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7868B5"/>
    <w:multiLevelType w:val="multilevel"/>
    <w:tmpl w:val="8D72B242"/>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E6773BA"/>
    <w:multiLevelType w:val="hybridMultilevel"/>
    <w:tmpl w:val="4AE0E276"/>
    <w:lvl w:ilvl="0" w:tplc="0813000F">
      <w:start w:val="1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05606F6"/>
    <w:multiLevelType w:val="multilevel"/>
    <w:tmpl w:val="6A8C1576"/>
    <w:lvl w:ilvl="0">
      <w:start w:val="4"/>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0754750"/>
    <w:multiLevelType w:val="multilevel"/>
    <w:tmpl w:val="F15602CC"/>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1D02E39"/>
    <w:multiLevelType w:val="multilevel"/>
    <w:tmpl w:val="004CBFB8"/>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6DC4DAE"/>
    <w:multiLevelType w:val="hybridMultilevel"/>
    <w:tmpl w:val="42481D4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3C583FE1"/>
    <w:multiLevelType w:val="hybridMultilevel"/>
    <w:tmpl w:val="A726E830"/>
    <w:lvl w:ilvl="0" w:tplc="4D2C1B96">
      <w:start w:val="2019"/>
      <w:numFmt w:val="bullet"/>
      <w:lvlText w:val="-"/>
      <w:lvlJc w:val="left"/>
      <w:pPr>
        <w:ind w:left="1068" w:hanging="360"/>
      </w:pPr>
      <w:rPr>
        <w:rFonts w:ascii="Calibri" w:eastAsia="Times New Roman"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3" w15:restartNumberingAfterBreak="0">
    <w:nsid w:val="3C8915B7"/>
    <w:multiLevelType w:val="multilevel"/>
    <w:tmpl w:val="F948E5E2"/>
    <w:lvl w:ilvl="0">
      <w:start w:val="4"/>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CB07741"/>
    <w:multiLevelType w:val="multilevel"/>
    <w:tmpl w:val="9A808676"/>
    <w:lvl w:ilvl="0">
      <w:start w:val="4"/>
      <w:numFmt w:val="decimal"/>
      <w:lvlText w:val="%1"/>
      <w:lvlJc w:val="left"/>
      <w:pPr>
        <w:ind w:left="600" w:hanging="600"/>
      </w:pPr>
      <w:rPr>
        <w:rFonts w:hint="default"/>
      </w:rPr>
    </w:lvl>
    <w:lvl w:ilvl="1">
      <w:start w:val="5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D2A449B"/>
    <w:multiLevelType w:val="hybridMultilevel"/>
    <w:tmpl w:val="E03CE778"/>
    <w:lvl w:ilvl="0" w:tplc="4D2C1B96">
      <w:start w:val="2019"/>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2F024F4"/>
    <w:multiLevelType w:val="hybridMultilevel"/>
    <w:tmpl w:val="9D78B2A6"/>
    <w:lvl w:ilvl="0" w:tplc="0813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88961ED"/>
    <w:multiLevelType w:val="multilevel"/>
    <w:tmpl w:val="178003DA"/>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B3C13C1"/>
    <w:multiLevelType w:val="hybridMultilevel"/>
    <w:tmpl w:val="EF182A4A"/>
    <w:lvl w:ilvl="0" w:tplc="0813000F">
      <w:start w:val="1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4D696B50"/>
    <w:multiLevelType w:val="hybridMultilevel"/>
    <w:tmpl w:val="BB065B54"/>
    <w:lvl w:ilvl="0" w:tplc="680C1C52">
      <w:start w:val="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7CB2CFD"/>
    <w:multiLevelType w:val="multilevel"/>
    <w:tmpl w:val="5C187A4A"/>
    <w:lvl w:ilvl="0">
      <w:start w:val="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7E87081"/>
    <w:multiLevelType w:val="hybridMultilevel"/>
    <w:tmpl w:val="41C6BE30"/>
    <w:lvl w:ilvl="0" w:tplc="1D0CDF12">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80131E3"/>
    <w:multiLevelType w:val="hybridMultilevel"/>
    <w:tmpl w:val="1B5AB824"/>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3" w15:restartNumberingAfterBreak="0">
    <w:nsid w:val="6D936419"/>
    <w:multiLevelType w:val="hybridMultilevel"/>
    <w:tmpl w:val="420E9D32"/>
    <w:lvl w:ilvl="0" w:tplc="3E5016F6">
      <w:numFmt w:val="bullet"/>
      <w:lvlText w:val="-"/>
      <w:lvlJc w:val="left"/>
      <w:pPr>
        <w:tabs>
          <w:tab w:val="num" w:pos="1065"/>
        </w:tabs>
        <w:ind w:left="1065" w:hanging="360"/>
      </w:pPr>
      <w:rPr>
        <w:rFonts w:ascii="Times New Roman" w:eastAsia="Times New Roman" w:hAnsi="Times New Roman" w:cs="Times New Roman" w:hint="default"/>
      </w:rPr>
    </w:lvl>
    <w:lvl w:ilvl="1" w:tplc="04130003" w:tentative="1">
      <w:start w:val="1"/>
      <w:numFmt w:val="bullet"/>
      <w:lvlText w:val="o"/>
      <w:lvlJc w:val="left"/>
      <w:pPr>
        <w:tabs>
          <w:tab w:val="num" w:pos="1785"/>
        </w:tabs>
        <w:ind w:left="1785" w:hanging="360"/>
      </w:pPr>
      <w:rPr>
        <w:rFonts w:ascii="Courier New" w:hAnsi="Courier New" w:cs="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34" w15:restartNumberingAfterBreak="0">
    <w:nsid w:val="6F3D4A9B"/>
    <w:multiLevelType w:val="multilevel"/>
    <w:tmpl w:val="0813001F"/>
    <w:lvl w:ilvl="0">
      <w:start w:val="1"/>
      <w:numFmt w:val="decimal"/>
      <w:lvlText w:val="%1."/>
      <w:lvlJc w:val="left"/>
      <w:pPr>
        <w:ind w:left="360" w:hanging="360"/>
      </w:pPr>
      <w:rPr>
        <w:rFonts w:hint="default"/>
        <w:u w:val="single"/>
      </w:rPr>
    </w:lvl>
    <w:lvl w:ilvl="1">
      <w:start w:val="1"/>
      <w:numFmt w:val="decimal"/>
      <w:lvlText w:val="%1.%2."/>
      <w:lvlJc w:val="left"/>
      <w:pPr>
        <w:ind w:left="397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3D86568"/>
    <w:multiLevelType w:val="multilevel"/>
    <w:tmpl w:val="2D740334"/>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C24448D"/>
    <w:multiLevelType w:val="hybridMultilevel"/>
    <w:tmpl w:val="45CE541E"/>
    <w:lvl w:ilvl="0" w:tplc="42F8AF14">
      <w:numFmt w:val="bullet"/>
      <w:lvlText w:val="-"/>
      <w:lvlJc w:val="left"/>
      <w:pPr>
        <w:ind w:left="1080" w:hanging="360"/>
      </w:pPr>
      <w:rPr>
        <w:rFonts w:ascii="Calibri" w:eastAsia="Calibri" w:hAnsi="Calibri"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37" w15:restartNumberingAfterBreak="0">
    <w:nsid w:val="7CA93B77"/>
    <w:multiLevelType w:val="hybridMultilevel"/>
    <w:tmpl w:val="877AFC20"/>
    <w:lvl w:ilvl="0" w:tplc="DAE669F8">
      <w:start w:val="8"/>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C43E03"/>
    <w:multiLevelType w:val="multilevel"/>
    <w:tmpl w:val="85FEEF6E"/>
    <w:lvl w:ilvl="0">
      <w:start w:val="3"/>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9" w15:restartNumberingAfterBreak="0">
    <w:nsid w:val="7E50170F"/>
    <w:multiLevelType w:val="multilevel"/>
    <w:tmpl w:val="A6B4B3FC"/>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53594621">
    <w:abstractNumId w:val="38"/>
  </w:num>
  <w:num w:numId="2" w16cid:durableId="1087574144">
    <w:abstractNumId w:val="16"/>
  </w:num>
  <w:num w:numId="3" w16cid:durableId="637146068">
    <w:abstractNumId w:val="9"/>
  </w:num>
  <w:num w:numId="4" w16cid:durableId="485778114">
    <w:abstractNumId w:val="0"/>
  </w:num>
  <w:num w:numId="5" w16cid:durableId="1523787471">
    <w:abstractNumId w:val="18"/>
  </w:num>
  <w:num w:numId="6" w16cid:durableId="1216241817">
    <w:abstractNumId w:val="7"/>
  </w:num>
  <w:num w:numId="7" w16cid:durableId="1333796921">
    <w:abstractNumId w:val="13"/>
  </w:num>
  <w:num w:numId="8" w16cid:durableId="311564781">
    <w:abstractNumId w:val="19"/>
  </w:num>
  <w:num w:numId="9" w16cid:durableId="1321808815">
    <w:abstractNumId w:val="35"/>
  </w:num>
  <w:num w:numId="10" w16cid:durableId="1656227383">
    <w:abstractNumId w:val="8"/>
  </w:num>
  <w:num w:numId="11" w16cid:durableId="384910174">
    <w:abstractNumId w:val="6"/>
  </w:num>
  <w:num w:numId="12" w16cid:durableId="244264373">
    <w:abstractNumId w:val="33"/>
  </w:num>
  <w:num w:numId="13" w16cid:durableId="1400789221">
    <w:abstractNumId w:val="14"/>
  </w:num>
  <w:num w:numId="14" w16cid:durableId="568660915">
    <w:abstractNumId w:val="11"/>
  </w:num>
  <w:num w:numId="15" w16cid:durableId="1522089944">
    <w:abstractNumId w:val="5"/>
  </w:num>
  <w:num w:numId="16" w16cid:durableId="1652368172">
    <w:abstractNumId w:val="34"/>
  </w:num>
  <w:num w:numId="17" w16cid:durableId="2133281666">
    <w:abstractNumId w:val="29"/>
  </w:num>
  <w:num w:numId="18" w16cid:durableId="1933011025">
    <w:abstractNumId w:val="36"/>
  </w:num>
  <w:num w:numId="19" w16cid:durableId="1580942341">
    <w:abstractNumId w:val="25"/>
  </w:num>
  <w:num w:numId="20" w16cid:durableId="1382830797">
    <w:abstractNumId w:val="22"/>
  </w:num>
  <w:num w:numId="21" w16cid:durableId="868881884">
    <w:abstractNumId w:val="32"/>
  </w:num>
  <w:num w:numId="22" w16cid:durableId="760106890">
    <w:abstractNumId w:val="27"/>
  </w:num>
  <w:num w:numId="23" w16cid:durableId="891118822">
    <w:abstractNumId w:val="23"/>
  </w:num>
  <w:num w:numId="24" w16cid:durableId="986587395">
    <w:abstractNumId w:val="15"/>
  </w:num>
  <w:num w:numId="25" w16cid:durableId="59330046">
    <w:abstractNumId w:val="1"/>
  </w:num>
  <w:num w:numId="26" w16cid:durableId="130296407">
    <w:abstractNumId w:val="2"/>
  </w:num>
  <w:num w:numId="27" w16cid:durableId="57365942">
    <w:abstractNumId w:val="4"/>
  </w:num>
  <w:num w:numId="28" w16cid:durableId="1404833201">
    <w:abstractNumId w:val="20"/>
  </w:num>
  <w:num w:numId="29" w16cid:durableId="110442286">
    <w:abstractNumId w:val="3"/>
  </w:num>
  <w:num w:numId="30" w16cid:durableId="503907228">
    <w:abstractNumId w:val="17"/>
  </w:num>
  <w:num w:numId="31" w16cid:durableId="1389449873">
    <w:abstractNumId w:val="28"/>
  </w:num>
  <w:num w:numId="32" w16cid:durableId="1592815625">
    <w:abstractNumId w:val="10"/>
  </w:num>
  <w:num w:numId="33" w16cid:durableId="703864566">
    <w:abstractNumId w:val="30"/>
  </w:num>
  <w:num w:numId="34" w16cid:durableId="987634118">
    <w:abstractNumId w:val="37"/>
  </w:num>
  <w:num w:numId="35" w16cid:durableId="835924023">
    <w:abstractNumId w:val="12"/>
  </w:num>
  <w:num w:numId="36" w16cid:durableId="1975214858">
    <w:abstractNumId w:val="26"/>
  </w:num>
  <w:num w:numId="37" w16cid:durableId="1541013594">
    <w:abstractNumId w:val="21"/>
  </w:num>
  <w:num w:numId="38" w16cid:durableId="1579627887">
    <w:abstractNumId w:val="24"/>
  </w:num>
  <w:num w:numId="39" w16cid:durableId="540091782">
    <w:abstractNumId w:val="39"/>
  </w:num>
  <w:num w:numId="40" w16cid:durableId="90074865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3C1"/>
    <w:rsid w:val="00006388"/>
    <w:rsid w:val="00020D68"/>
    <w:rsid w:val="000240DE"/>
    <w:rsid w:val="000251AC"/>
    <w:rsid w:val="00027E21"/>
    <w:rsid w:val="000357A7"/>
    <w:rsid w:val="00043E82"/>
    <w:rsid w:val="00057437"/>
    <w:rsid w:val="00062517"/>
    <w:rsid w:val="00065D26"/>
    <w:rsid w:val="000A1C55"/>
    <w:rsid w:val="000B7B53"/>
    <w:rsid w:val="000C11E0"/>
    <w:rsid w:val="000C11FD"/>
    <w:rsid w:val="000D75E5"/>
    <w:rsid w:val="000E44F7"/>
    <w:rsid w:val="000E6055"/>
    <w:rsid w:val="000F4DEC"/>
    <w:rsid w:val="000F534F"/>
    <w:rsid w:val="00101977"/>
    <w:rsid w:val="00104E1D"/>
    <w:rsid w:val="001151AE"/>
    <w:rsid w:val="00116980"/>
    <w:rsid w:val="00122CA5"/>
    <w:rsid w:val="001243C7"/>
    <w:rsid w:val="00124D0A"/>
    <w:rsid w:val="00137D07"/>
    <w:rsid w:val="00141206"/>
    <w:rsid w:val="0014134C"/>
    <w:rsid w:val="00144704"/>
    <w:rsid w:val="001529A0"/>
    <w:rsid w:val="00166FB2"/>
    <w:rsid w:val="00173F1E"/>
    <w:rsid w:val="00195EC4"/>
    <w:rsid w:val="001975BB"/>
    <w:rsid w:val="001A1B80"/>
    <w:rsid w:val="001A5544"/>
    <w:rsid w:val="001B5D00"/>
    <w:rsid w:val="001B6015"/>
    <w:rsid w:val="001C67B8"/>
    <w:rsid w:val="001F023B"/>
    <w:rsid w:val="001F1D61"/>
    <w:rsid w:val="00203ED5"/>
    <w:rsid w:val="0021079E"/>
    <w:rsid w:val="00226C0C"/>
    <w:rsid w:val="002329E0"/>
    <w:rsid w:val="00232BCD"/>
    <w:rsid w:val="002373C7"/>
    <w:rsid w:val="00237563"/>
    <w:rsid w:val="00242081"/>
    <w:rsid w:val="00270A7D"/>
    <w:rsid w:val="002729DD"/>
    <w:rsid w:val="0027386F"/>
    <w:rsid w:val="00282796"/>
    <w:rsid w:val="00282D68"/>
    <w:rsid w:val="00283AB4"/>
    <w:rsid w:val="002A38E8"/>
    <w:rsid w:val="002A41B2"/>
    <w:rsid w:val="002A4BBD"/>
    <w:rsid w:val="002A4D99"/>
    <w:rsid w:val="002A762C"/>
    <w:rsid w:val="002B12A6"/>
    <w:rsid w:val="002B5580"/>
    <w:rsid w:val="002B5953"/>
    <w:rsid w:val="002C2B3B"/>
    <w:rsid w:val="002C548C"/>
    <w:rsid w:val="002D0E18"/>
    <w:rsid w:val="002D3236"/>
    <w:rsid w:val="002D3F29"/>
    <w:rsid w:val="002D615F"/>
    <w:rsid w:val="002E1E1C"/>
    <w:rsid w:val="002E28A1"/>
    <w:rsid w:val="003035E0"/>
    <w:rsid w:val="00305ED7"/>
    <w:rsid w:val="0030784A"/>
    <w:rsid w:val="00311923"/>
    <w:rsid w:val="00314EE5"/>
    <w:rsid w:val="00314FA8"/>
    <w:rsid w:val="00316F69"/>
    <w:rsid w:val="00317CCB"/>
    <w:rsid w:val="00331546"/>
    <w:rsid w:val="003511F9"/>
    <w:rsid w:val="00382593"/>
    <w:rsid w:val="0038557D"/>
    <w:rsid w:val="00386144"/>
    <w:rsid w:val="00391F20"/>
    <w:rsid w:val="00393309"/>
    <w:rsid w:val="003B5880"/>
    <w:rsid w:val="003B6915"/>
    <w:rsid w:val="003B6BB1"/>
    <w:rsid w:val="003C175C"/>
    <w:rsid w:val="003D78AB"/>
    <w:rsid w:val="003D7A8E"/>
    <w:rsid w:val="003E7558"/>
    <w:rsid w:val="003F1788"/>
    <w:rsid w:val="00401B52"/>
    <w:rsid w:val="004032E3"/>
    <w:rsid w:val="00404D24"/>
    <w:rsid w:val="00410A22"/>
    <w:rsid w:val="00415C2D"/>
    <w:rsid w:val="0042413D"/>
    <w:rsid w:val="00424828"/>
    <w:rsid w:val="004412DF"/>
    <w:rsid w:val="00447793"/>
    <w:rsid w:val="004514F7"/>
    <w:rsid w:val="00452035"/>
    <w:rsid w:val="004527B6"/>
    <w:rsid w:val="0046180E"/>
    <w:rsid w:val="00466539"/>
    <w:rsid w:val="00471458"/>
    <w:rsid w:val="004748D2"/>
    <w:rsid w:val="00474E44"/>
    <w:rsid w:val="004807C6"/>
    <w:rsid w:val="00481AA2"/>
    <w:rsid w:val="00495403"/>
    <w:rsid w:val="0049681D"/>
    <w:rsid w:val="00496C56"/>
    <w:rsid w:val="004970D6"/>
    <w:rsid w:val="004A5156"/>
    <w:rsid w:val="004B29B4"/>
    <w:rsid w:val="004B2CE2"/>
    <w:rsid w:val="004C4B6C"/>
    <w:rsid w:val="004C795F"/>
    <w:rsid w:val="004D1A83"/>
    <w:rsid w:val="004F0075"/>
    <w:rsid w:val="004F686E"/>
    <w:rsid w:val="005009B2"/>
    <w:rsid w:val="00501CF5"/>
    <w:rsid w:val="00502346"/>
    <w:rsid w:val="0051265D"/>
    <w:rsid w:val="0052177B"/>
    <w:rsid w:val="005236F0"/>
    <w:rsid w:val="005303D8"/>
    <w:rsid w:val="00533F9A"/>
    <w:rsid w:val="00536B33"/>
    <w:rsid w:val="005403DC"/>
    <w:rsid w:val="00553201"/>
    <w:rsid w:val="0056176C"/>
    <w:rsid w:val="00564114"/>
    <w:rsid w:val="00583F77"/>
    <w:rsid w:val="0058780C"/>
    <w:rsid w:val="00590642"/>
    <w:rsid w:val="00593A77"/>
    <w:rsid w:val="00593E42"/>
    <w:rsid w:val="0059615A"/>
    <w:rsid w:val="005A644E"/>
    <w:rsid w:val="005A6570"/>
    <w:rsid w:val="005B08B2"/>
    <w:rsid w:val="005B1EA2"/>
    <w:rsid w:val="005B43B6"/>
    <w:rsid w:val="005C6146"/>
    <w:rsid w:val="005D722B"/>
    <w:rsid w:val="005E157C"/>
    <w:rsid w:val="005F0EFF"/>
    <w:rsid w:val="005F21F8"/>
    <w:rsid w:val="005F6662"/>
    <w:rsid w:val="006048DA"/>
    <w:rsid w:val="00610F31"/>
    <w:rsid w:val="00620910"/>
    <w:rsid w:val="00634759"/>
    <w:rsid w:val="006459F7"/>
    <w:rsid w:val="00655D29"/>
    <w:rsid w:val="006641EF"/>
    <w:rsid w:val="00672A8B"/>
    <w:rsid w:val="00676E61"/>
    <w:rsid w:val="00682A2D"/>
    <w:rsid w:val="0069055A"/>
    <w:rsid w:val="00693347"/>
    <w:rsid w:val="00693588"/>
    <w:rsid w:val="00695227"/>
    <w:rsid w:val="006A442A"/>
    <w:rsid w:val="006A6D26"/>
    <w:rsid w:val="006B0B53"/>
    <w:rsid w:val="006C11AD"/>
    <w:rsid w:val="006D32F5"/>
    <w:rsid w:val="006D3F83"/>
    <w:rsid w:val="006D537B"/>
    <w:rsid w:val="006E3A0B"/>
    <w:rsid w:val="006E469E"/>
    <w:rsid w:val="006F43A3"/>
    <w:rsid w:val="00706901"/>
    <w:rsid w:val="00711243"/>
    <w:rsid w:val="00712AF2"/>
    <w:rsid w:val="00713D04"/>
    <w:rsid w:val="00722E7D"/>
    <w:rsid w:val="0073227A"/>
    <w:rsid w:val="0073758B"/>
    <w:rsid w:val="00742462"/>
    <w:rsid w:val="0074344B"/>
    <w:rsid w:val="007442EE"/>
    <w:rsid w:val="00760E86"/>
    <w:rsid w:val="00761C03"/>
    <w:rsid w:val="00762015"/>
    <w:rsid w:val="00767DE4"/>
    <w:rsid w:val="00774BFB"/>
    <w:rsid w:val="00777DE9"/>
    <w:rsid w:val="00781CAE"/>
    <w:rsid w:val="007A0E6B"/>
    <w:rsid w:val="007A1AAC"/>
    <w:rsid w:val="007A4168"/>
    <w:rsid w:val="007B2CE6"/>
    <w:rsid w:val="007B548D"/>
    <w:rsid w:val="007C0179"/>
    <w:rsid w:val="007C3C41"/>
    <w:rsid w:val="007F5279"/>
    <w:rsid w:val="008040E3"/>
    <w:rsid w:val="00806776"/>
    <w:rsid w:val="00814D54"/>
    <w:rsid w:val="00820792"/>
    <w:rsid w:val="00822D67"/>
    <w:rsid w:val="00823592"/>
    <w:rsid w:val="008272E2"/>
    <w:rsid w:val="00841400"/>
    <w:rsid w:val="00860D29"/>
    <w:rsid w:val="0087635D"/>
    <w:rsid w:val="00890F01"/>
    <w:rsid w:val="00891E78"/>
    <w:rsid w:val="008B14B1"/>
    <w:rsid w:val="008B789C"/>
    <w:rsid w:val="008D16A9"/>
    <w:rsid w:val="008D6972"/>
    <w:rsid w:val="008D7A10"/>
    <w:rsid w:val="008E3CAE"/>
    <w:rsid w:val="008F47DA"/>
    <w:rsid w:val="0090050F"/>
    <w:rsid w:val="00905ABF"/>
    <w:rsid w:val="009111F6"/>
    <w:rsid w:val="00913C4B"/>
    <w:rsid w:val="00914662"/>
    <w:rsid w:val="00916749"/>
    <w:rsid w:val="00925ABC"/>
    <w:rsid w:val="00931ED5"/>
    <w:rsid w:val="00937409"/>
    <w:rsid w:val="0094410D"/>
    <w:rsid w:val="0095758D"/>
    <w:rsid w:val="00965F03"/>
    <w:rsid w:val="009674DC"/>
    <w:rsid w:val="00972F88"/>
    <w:rsid w:val="00977A13"/>
    <w:rsid w:val="0099034A"/>
    <w:rsid w:val="009947E7"/>
    <w:rsid w:val="009969A2"/>
    <w:rsid w:val="00997FD3"/>
    <w:rsid w:val="009A78CD"/>
    <w:rsid w:val="009B424E"/>
    <w:rsid w:val="009C5524"/>
    <w:rsid w:val="009D302B"/>
    <w:rsid w:val="009F07BA"/>
    <w:rsid w:val="009F1825"/>
    <w:rsid w:val="00A239B0"/>
    <w:rsid w:val="00A27FA8"/>
    <w:rsid w:val="00A30527"/>
    <w:rsid w:val="00A37417"/>
    <w:rsid w:val="00A52850"/>
    <w:rsid w:val="00A63AB9"/>
    <w:rsid w:val="00A64496"/>
    <w:rsid w:val="00A75078"/>
    <w:rsid w:val="00A75E3F"/>
    <w:rsid w:val="00A8309F"/>
    <w:rsid w:val="00A847C6"/>
    <w:rsid w:val="00AA0A0D"/>
    <w:rsid w:val="00AA1B49"/>
    <w:rsid w:val="00AA678A"/>
    <w:rsid w:val="00AB33C1"/>
    <w:rsid w:val="00AB5764"/>
    <w:rsid w:val="00AB6456"/>
    <w:rsid w:val="00AC21A1"/>
    <w:rsid w:val="00AC6EE1"/>
    <w:rsid w:val="00AD1B5A"/>
    <w:rsid w:val="00AE50D8"/>
    <w:rsid w:val="00AE736A"/>
    <w:rsid w:val="00AF0863"/>
    <w:rsid w:val="00AF13E2"/>
    <w:rsid w:val="00AF2464"/>
    <w:rsid w:val="00AF5062"/>
    <w:rsid w:val="00B3360F"/>
    <w:rsid w:val="00B338F8"/>
    <w:rsid w:val="00B349BB"/>
    <w:rsid w:val="00B355E4"/>
    <w:rsid w:val="00B66D7C"/>
    <w:rsid w:val="00B72B3E"/>
    <w:rsid w:val="00B80616"/>
    <w:rsid w:val="00B97D25"/>
    <w:rsid w:val="00BA2AB9"/>
    <w:rsid w:val="00BA2F31"/>
    <w:rsid w:val="00BB44C9"/>
    <w:rsid w:val="00BB461B"/>
    <w:rsid w:val="00BD5C35"/>
    <w:rsid w:val="00BE359B"/>
    <w:rsid w:val="00BF2273"/>
    <w:rsid w:val="00C01E30"/>
    <w:rsid w:val="00C03F81"/>
    <w:rsid w:val="00C1255C"/>
    <w:rsid w:val="00C16F96"/>
    <w:rsid w:val="00C30004"/>
    <w:rsid w:val="00C3102B"/>
    <w:rsid w:val="00C41941"/>
    <w:rsid w:val="00C47464"/>
    <w:rsid w:val="00C52616"/>
    <w:rsid w:val="00C55C57"/>
    <w:rsid w:val="00C576D9"/>
    <w:rsid w:val="00C625BD"/>
    <w:rsid w:val="00C65C9A"/>
    <w:rsid w:val="00C66165"/>
    <w:rsid w:val="00C757BD"/>
    <w:rsid w:val="00C77612"/>
    <w:rsid w:val="00C778CF"/>
    <w:rsid w:val="00C77D50"/>
    <w:rsid w:val="00CB6C31"/>
    <w:rsid w:val="00CC47D2"/>
    <w:rsid w:val="00CE7C75"/>
    <w:rsid w:val="00CF3008"/>
    <w:rsid w:val="00CF7647"/>
    <w:rsid w:val="00D01AC4"/>
    <w:rsid w:val="00D0743E"/>
    <w:rsid w:val="00D12155"/>
    <w:rsid w:val="00D2311F"/>
    <w:rsid w:val="00D31635"/>
    <w:rsid w:val="00D3663D"/>
    <w:rsid w:val="00D651A3"/>
    <w:rsid w:val="00D653A2"/>
    <w:rsid w:val="00D67A56"/>
    <w:rsid w:val="00D73312"/>
    <w:rsid w:val="00D911FE"/>
    <w:rsid w:val="00DA30F3"/>
    <w:rsid w:val="00DB15A7"/>
    <w:rsid w:val="00DC48DE"/>
    <w:rsid w:val="00DE093C"/>
    <w:rsid w:val="00DF18BA"/>
    <w:rsid w:val="00DF3026"/>
    <w:rsid w:val="00DF30F2"/>
    <w:rsid w:val="00DF5AB2"/>
    <w:rsid w:val="00E022AA"/>
    <w:rsid w:val="00E03E7A"/>
    <w:rsid w:val="00E04A58"/>
    <w:rsid w:val="00E117EF"/>
    <w:rsid w:val="00E13AB0"/>
    <w:rsid w:val="00E338E0"/>
    <w:rsid w:val="00E41133"/>
    <w:rsid w:val="00E44C1F"/>
    <w:rsid w:val="00E44D65"/>
    <w:rsid w:val="00E512CE"/>
    <w:rsid w:val="00E51989"/>
    <w:rsid w:val="00E61799"/>
    <w:rsid w:val="00E61F4E"/>
    <w:rsid w:val="00E80D75"/>
    <w:rsid w:val="00E83D44"/>
    <w:rsid w:val="00E87F2D"/>
    <w:rsid w:val="00E91A14"/>
    <w:rsid w:val="00EA1DF1"/>
    <w:rsid w:val="00EA76B2"/>
    <w:rsid w:val="00EC0237"/>
    <w:rsid w:val="00EC1C1E"/>
    <w:rsid w:val="00EC2FA9"/>
    <w:rsid w:val="00EC35B4"/>
    <w:rsid w:val="00EC3DE1"/>
    <w:rsid w:val="00ED6F00"/>
    <w:rsid w:val="00EE58D4"/>
    <w:rsid w:val="00F31458"/>
    <w:rsid w:val="00F4554E"/>
    <w:rsid w:val="00F507A5"/>
    <w:rsid w:val="00F57EAC"/>
    <w:rsid w:val="00F601A4"/>
    <w:rsid w:val="00F82248"/>
    <w:rsid w:val="00FC1D6B"/>
    <w:rsid w:val="00FC3E61"/>
    <w:rsid w:val="00FC60A8"/>
    <w:rsid w:val="00FD2D13"/>
    <w:rsid w:val="00FD7932"/>
    <w:rsid w:val="00FE35C9"/>
    <w:rsid w:val="00FF055F"/>
    <w:rsid w:val="00FF6A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849C4A"/>
  <w15:docId w15:val="{8BECBED7-AF29-4079-B571-A5EEC21BC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65C9A"/>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4412DF"/>
    <w:pPr>
      <w:tabs>
        <w:tab w:val="center" w:pos="4536"/>
        <w:tab w:val="right" w:pos="9072"/>
      </w:tabs>
    </w:pPr>
  </w:style>
  <w:style w:type="character" w:styleId="Paginanummer">
    <w:name w:val="page number"/>
    <w:basedOn w:val="Standaardalinea-lettertype"/>
    <w:rsid w:val="004412DF"/>
  </w:style>
  <w:style w:type="paragraph" w:styleId="Ballontekst">
    <w:name w:val="Balloon Text"/>
    <w:basedOn w:val="Standaard"/>
    <w:link w:val="BallontekstChar"/>
    <w:rsid w:val="00D73312"/>
    <w:rPr>
      <w:rFonts w:ascii="Tahoma" w:hAnsi="Tahoma" w:cs="Tahoma"/>
      <w:sz w:val="16"/>
      <w:szCs w:val="16"/>
    </w:rPr>
  </w:style>
  <w:style w:type="character" w:customStyle="1" w:styleId="BallontekstChar">
    <w:name w:val="Ballontekst Char"/>
    <w:link w:val="Ballontekst"/>
    <w:rsid w:val="00D73312"/>
    <w:rPr>
      <w:rFonts w:ascii="Tahoma" w:hAnsi="Tahoma" w:cs="Tahoma"/>
      <w:sz w:val="16"/>
      <w:szCs w:val="16"/>
      <w:lang w:val="nl-NL" w:eastAsia="nl-NL"/>
    </w:rPr>
  </w:style>
  <w:style w:type="paragraph" w:styleId="Lijstalinea">
    <w:name w:val="List Paragraph"/>
    <w:basedOn w:val="Standaard"/>
    <w:uiPriority w:val="34"/>
    <w:qFormat/>
    <w:rsid w:val="00D911FE"/>
    <w:pPr>
      <w:ind w:left="720"/>
      <w:contextualSpacing/>
    </w:pPr>
  </w:style>
  <w:style w:type="paragraph" w:styleId="Koptekst">
    <w:name w:val="header"/>
    <w:basedOn w:val="Standaard"/>
    <w:link w:val="KoptekstChar"/>
    <w:unhideWhenUsed/>
    <w:rsid w:val="00AE50D8"/>
    <w:pPr>
      <w:tabs>
        <w:tab w:val="center" w:pos="4536"/>
        <w:tab w:val="right" w:pos="9072"/>
      </w:tabs>
    </w:pPr>
  </w:style>
  <w:style w:type="character" w:customStyle="1" w:styleId="KoptekstChar">
    <w:name w:val="Koptekst Char"/>
    <w:basedOn w:val="Standaardalinea-lettertype"/>
    <w:link w:val="Koptekst"/>
    <w:rsid w:val="00AE50D8"/>
    <w:rPr>
      <w:sz w:val="24"/>
      <w:szCs w:val="24"/>
      <w:lang w:val="nl-NL" w:eastAsia="nl-NL"/>
    </w:rPr>
  </w:style>
  <w:style w:type="table" w:styleId="Tabelraster">
    <w:name w:val="Table Grid"/>
    <w:basedOn w:val="Standaardtabel"/>
    <w:uiPriority w:val="59"/>
    <w:rsid w:val="00BF22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8309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785280">
      <w:bodyDiv w:val="1"/>
      <w:marLeft w:val="0"/>
      <w:marRight w:val="0"/>
      <w:marTop w:val="0"/>
      <w:marBottom w:val="0"/>
      <w:divBdr>
        <w:top w:val="none" w:sz="0" w:space="0" w:color="auto"/>
        <w:left w:val="none" w:sz="0" w:space="0" w:color="auto"/>
        <w:bottom w:val="none" w:sz="0" w:space="0" w:color="auto"/>
        <w:right w:val="none" w:sz="0" w:space="0" w:color="auto"/>
      </w:divBdr>
    </w:div>
    <w:div w:id="1431702934">
      <w:bodyDiv w:val="1"/>
      <w:marLeft w:val="0"/>
      <w:marRight w:val="0"/>
      <w:marTop w:val="0"/>
      <w:marBottom w:val="0"/>
      <w:divBdr>
        <w:top w:val="none" w:sz="0" w:space="0" w:color="auto"/>
        <w:left w:val="none" w:sz="0" w:space="0" w:color="auto"/>
        <w:bottom w:val="none" w:sz="0" w:space="0" w:color="auto"/>
        <w:right w:val="none" w:sz="0" w:space="0" w:color="auto"/>
      </w:divBdr>
    </w:div>
    <w:div w:id="168200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12773</Words>
  <Characters>70256</Characters>
  <Application>Microsoft Office Word</Application>
  <DocSecurity>0</DocSecurity>
  <Lines>585</Lines>
  <Paragraphs>165</Paragraphs>
  <ScaleCrop>false</ScaleCrop>
  <HeadingPairs>
    <vt:vector size="2" baseType="variant">
      <vt:variant>
        <vt:lpstr>Titel</vt:lpstr>
      </vt:variant>
      <vt:variant>
        <vt:i4>1</vt:i4>
      </vt:variant>
    </vt:vector>
  </HeadingPairs>
  <TitlesOfParts>
    <vt:vector size="1" baseType="lpstr">
      <vt:lpstr>INTERN HUURREGLEMENT</vt:lpstr>
    </vt:vector>
  </TitlesOfParts>
  <Company>Hewlett-Packard Company</Company>
  <LinksUpToDate>false</LinksUpToDate>
  <CharactersWithSpaces>82864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 HUURREGLEMENT</dc:title>
  <dc:creator>Filip</dc:creator>
  <cp:lastModifiedBy>Marijke Vanhecke</cp:lastModifiedBy>
  <cp:revision>3</cp:revision>
  <cp:lastPrinted>2023-02-16T13:18:00Z</cp:lastPrinted>
  <dcterms:created xsi:type="dcterms:W3CDTF">2023-02-10T11:12:00Z</dcterms:created>
  <dcterms:modified xsi:type="dcterms:W3CDTF">2023-02-16T13:18:00Z</dcterms:modified>
</cp:coreProperties>
</file>